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652025" w:rsidR="00221782" w:rsidP="00652025" w:rsidRDefault="00B94742" w14:paraId="26FD483A" w14:textId="4C5D519B">
      <w:pPr>
        <w:pStyle w:val="PolicyNameheading"/>
      </w:pPr>
      <w:r>
        <w:t>Safe Church Training Calendar</w:t>
      </w:r>
    </w:p>
    <w:p w:rsidRPr="00652025" w:rsidR="00EE3291" w:rsidP="00652025" w:rsidRDefault="007E5827" w14:paraId="5DC8A785" w14:textId="045C73AB">
      <w:pPr>
        <w:pStyle w:val="PolicyNumberHeading"/>
      </w:pPr>
      <w:r w:rsidRPr="007E5827">
        <w:t>C/2.1.11.13</w:t>
      </w:r>
    </w:p>
    <w:p w:rsidR="00EE3291" w:rsidP="00652025" w:rsidRDefault="00602F45" w14:paraId="75CF79F9" w14:textId="077C354D">
      <w:pPr>
        <w:pStyle w:val="Body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0575A74" wp14:editId="2C9C6931">
                <wp:simplePos x="0" y="0"/>
                <wp:positionH relativeFrom="column">
                  <wp:posOffset>0</wp:posOffset>
                </wp:positionH>
                <wp:positionV relativeFrom="paragraph">
                  <wp:posOffset>115569</wp:posOffset>
                </wp:positionV>
                <wp:extent cx="5615305" cy="0"/>
                <wp:effectExtent l="0" t="0" r="0" b="0"/>
                <wp:wrapNone/>
                <wp:docPr id="19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1253B8ED">
              <v:line id="Straight Connector 1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bfbfbf" from="0,9.1pt" to="442.15pt,9.1pt" w14:anchorId="6036F3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">
                <o:lock v:ext="edit" shapetype="f"/>
              </v:line>
            </w:pict>
          </mc:Fallback>
        </mc:AlternateContent>
      </w:r>
    </w:p>
    <w:p w:rsidR="002E4E00" w:rsidP="00652025" w:rsidRDefault="00376E10" w14:paraId="4412800E" w14:textId="7E03DE10">
      <w:pPr>
        <w:pStyle w:val="Body1"/>
      </w:pPr>
      <w:r>
        <w:t>This document includes information regarding upcoming Safe Church Training across Queensland</w:t>
      </w:r>
      <w:r w:rsidR="001C2F0E">
        <w:t xml:space="preserve">. The following sessions are open to everyone and are not restricted to attend within the bounds of your Presbytery. Please read the details and respond as needed. </w:t>
      </w:r>
      <w:r w:rsidR="000663EC">
        <w:t>Note: SC stands for Safe Church</w:t>
      </w:r>
      <w:r w:rsidR="00E95E18">
        <w:t>.</w:t>
      </w:r>
    </w:p>
    <w:p w:rsidR="00376E10" w:rsidP="00652025" w:rsidRDefault="00376E10" w14:paraId="1A80B971" w14:textId="77777777">
      <w:pPr>
        <w:pStyle w:val="Body1"/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85"/>
        <w:gridCol w:w="1891"/>
        <w:gridCol w:w="3498"/>
        <w:gridCol w:w="5141"/>
        <w:gridCol w:w="3289"/>
      </w:tblGrid>
      <w:tr w:rsidRPr="003E5E4C" w:rsidR="006B114C" w:rsidTr="259F669A" w14:paraId="2C77659B" w14:textId="77777777">
        <w:tc>
          <w:tcPr>
            <w:tcW w:w="1485" w:type="dxa"/>
            <w:shd w:val="clear" w:color="auto" w:fill="000000" w:themeFill="text1"/>
            <w:tcMar/>
          </w:tcPr>
          <w:p w:rsidRPr="003E5E4C" w:rsidR="006B114C" w:rsidP="00D46B90" w:rsidRDefault="006B114C" w14:paraId="326F9F0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000000" w:themeFill="text1"/>
            <w:tcMar/>
          </w:tcPr>
          <w:p w:rsidRPr="003E5E4C" w:rsidR="006B114C" w:rsidP="00D46B90" w:rsidRDefault="006B114C" w14:paraId="7F34D36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E4C">
              <w:rPr>
                <w:rFonts w:ascii="Calibri" w:hAnsi="Calibri" w:cs="Calibri"/>
                <w:sz w:val="20"/>
                <w:szCs w:val="20"/>
              </w:rPr>
              <w:t>JUNE</w:t>
            </w:r>
          </w:p>
        </w:tc>
        <w:tc>
          <w:tcPr>
            <w:tcW w:w="3498" w:type="dxa"/>
            <w:shd w:val="clear" w:color="auto" w:fill="000000" w:themeFill="text1"/>
            <w:tcMar/>
          </w:tcPr>
          <w:p w:rsidRPr="003E5E4C" w:rsidR="006B114C" w:rsidP="00D46B90" w:rsidRDefault="006B114C" w14:paraId="289F7DB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1" w:type="dxa"/>
            <w:shd w:val="clear" w:color="auto" w:fill="000000" w:themeFill="text1"/>
            <w:tcMar/>
          </w:tcPr>
          <w:p w:rsidRPr="003E5E4C" w:rsidR="006B114C" w:rsidP="00D46B90" w:rsidRDefault="006B114C" w14:paraId="09A6F18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000000" w:themeFill="text1"/>
            <w:tcMar/>
          </w:tcPr>
          <w:p w:rsidRPr="003E5E4C" w:rsidR="006B114C" w:rsidP="00D46B90" w:rsidRDefault="006B114C" w14:paraId="648DBC2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3E5E4C" w:rsidR="006B114C" w:rsidTr="259F669A" w14:paraId="29640C8E" w14:textId="77777777">
        <w:tc>
          <w:tcPr>
            <w:tcW w:w="1485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B81AB7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89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389B20D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3498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3247854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Training Courses</w:t>
            </w:r>
          </w:p>
        </w:tc>
        <w:tc>
          <w:tcPr>
            <w:tcW w:w="514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CD12FA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89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001E670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Contact</w:t>
            </w:r>
          </w:p>
        </w:tc>
      </w:tr>
      <w:tr w:rsidRPr="003E5E4C" w:rsidR="00D82EB5" w:rsidTr="259F669A" w14:paraId="7DC4902D" w14:textId="77777777">
        <w:tc>
          <w:tcPr>
            <w:tcW w:w="1485" w:type="dxa"/>
            <w:tcMar/>
          </w:tcPr>
          <w:p w:rsidRPr="00C3541D" w:rsidR="00B11CF3" w:rsidP="00522D36" w:rsidRDefault="00B11CF3" w14:paraId="25070F93" w14:textId="7A485C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Downs Presbytery</w:t>
            </w:r>
            <w:r w:rsidR="00420D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Crows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Nest]</w:t>
            </w:r>
          </w:p>
        </w:tc>
        <w:tc>
          <w:tcPr>
            <w:tcW w:w="1891" w:type="dxa"/>
            <w:tcMar/>
          </w:tcPr>
          <w:p w:rsidRPr="00C3541D" w:rsidR="009857E2" w:rsidP="00D46B90" w:rsidRDefault="009857E2" w14:paraId="1AED3B71" w14:textId="0F2D61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9857E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June</w:t>
            </w:r>
            <w:r w:rsidR="00420D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Friday</w:t>
            </w:r>
            <w:r w:rsidR="00D968E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968E4">
              <w:rPr>
                <w:rFonts w:asciiTheme="minorHAnsi" w:hAnsiTheme="minorHAnsi" w:cstheme="minorHAnsi"/>
                <w:sz w:val="20"/>
                <w:szCs w:val="20"/>
              </w:rPr>
              <w:t>Time TBC</w:t>
            </w:r>
          </w:p>
        </w:tc>
        <w:tc>
          <w:tcPr>
            <w:tcW w:w="3498" w:type="dxa"/>
            <w:tcMar/>
          </w:tcPr>
          <w:p w:rsidR="00D82EB5" w:rsidP="00C3541D" w:rsidRDefault="009E1001" w14:paraId="1A0E2B01" w14:textId="61233AED">
            <w:pPr>
              <w:pStyle w:val="ListParagraph"/>
              <w:numPr>
                <w:ilvl w:val="0"/>
                <w:numId w:val="30"/>
              </w:numPr>
              <w:spacing w:line="257" w:lineRule="auto"/>
              <w:rPr>
                <w:rFonts w:eastAsia="Arial"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eastAsia="Arial" w:asciiTheme="minorHAnsi" w:hAnsiTheme="minorHAnsi" w:cstheme="minorHAnsi"/>
                <w:sz w:val="20"/>
                <w:szCs w:val="20"/>
                <w:lang w:val="en-US"/>
              </w:rPr>
              <w:t>Code of Ethics only</w:t>
            </w:r>
          </w:p>
        </w:tc>
        <w:tc>
          <w:tcPr>
            <w:tcW w:w="5141" w:type="dxa"/>
            <w:tcMar/>
          </w:tcPr>
          <w:p w:rsidRPr="007F41DB" w:rsidR="007F41DB" w:rsidP="007F41DB" w:rsidRDefault="007F41DB" w14:paraId="268EBD1A" w14:textId="298B4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F41DB">
              <w:rPr>
                <w:rFonts w:asciiTheme="minorHAnsi" w:hAnsiTheme="minorHAnsi" w:cstheme="minorHAnsi"/>
                <w:sz w:val="20"/>
                <w:szCs w:val="20"/>
              </w:rPr>
              <w:t>Crows</w:t>
            </w:r>
            <w:proofErr w:type="spellEnd"/>
            <w:r w:rsidRPr="007F41DB">
              <w:rPr>
                <w:rFonts w:asciiTheme="minorHAnsi" w:hAnsiTheme="minorHAnsi" w:cstheme="minorHAnsi"/>
                <w:sz w:val="20"/>
                <w:szCs w:val="20"/>
              </w:rPr>
              <w:t xml:space="preserve"> Nest District Uniting Church</w:t>
            </w:r>
          </w:p>
          <w:p w:rsidR="00D82EB5" w:rsidP="000661A2" w:rsidRDefault="00D82EB5" w14:paraId="2C948DB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9" w:type="dxa"/>
            <w:tcMar/>
          </w:tcPr>
          <w:p w:rsidR="00D82EB5" w:rsidP="007D34C7" w:rsidRDefault="007F41DB" w14:paraId="1326F110" w14:textId="777777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</w:p>
          <w:p w:rsidRPr="00C3541D" w:rsidR="007F41DB" w:rsidP="007D34C7" w:rsidRDefault="007F41DB" w14:paraId="5A0E9DB2" w14:textId="156F758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16">
              <w:r w:rsidRPr="007F41D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admin@downspresbytery.org.au</w:t>
              </w:r>
            </w:hyperlink>
          </w:p>
        </w:tc>
      </w:tr>
      <w:tr w:rsidRPr="003E5E4C" w:rsidR="00C9378B" w:rsidTr="259F669A" w14:paraId="246D90D6" w14:textId="77777777">
        <w:tc>
          <w:tcPr>
            <w:tcW w:w="1485" w:type="dxa"/>
            <w:tcMar/>
          </w:tcPr>
          <w:p w:rsidR="00C9378B" w:rsidP="00522D36" w:rsidRDefault="00240B77" w14:paraId="5715904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Goodna</w:t>
            </w:r>
          </w:p>
          <w:p w:rsidRPr="00C3541D" w:rsidR="00240B77" w:rsidP="00522D36" w:rsidRDefault="00240B77" w14:paraId="6413C28C" w14:textId="7F505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[Bremer Brisbane]</w:t>
            </w:r>
          </w:p>
        </w:tc>
        <w:tc>
          <w:tcPr>
            <w:tcW w:w="1891" w:type="dxa"/>
            <w:tcMar/>
          </w:tcPr>
          <w:p w:rsidR="00C9378B" w:rsidP="00D46B90" w:rsidRDefault="00240B77" w14:paraId="2EDC08F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June 14</w:t>
            </w:r>
            <w:r w:rsidRPr="00240B7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40B77" w:rsidP="00D46B90" w:rsidRDefault="00240B77" w14:paraId="134F6A9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Saturday</w:t>
            </w:r>
          </w:p>
          <w:p w:rsidRPr="00C3541D" w:rsidR="006F6F8F" w:rsidP="00D46B90" w:rsidRDefault="006F6F8F" w14:paraId="651B6301" w14:textId="2C0C29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9.30am – 12noon </w:t>
            </w:r>
          </w:p>
        </w:tc>
        <w:tc>
          <w:tcPr>
            <w:tcW w:w="3498" w:type="dxa"/>
            <w:tcMar/>
          </w:tcPr>
          <w:p w:rsidRPr="006F4E49" w:rsidR="009F73E4" w:rsidP="1FD9E4F9" w:rsidRDefault="003E4770" w14:paraId="2F9B5AF6" w14:textId="51637D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</w:t>
            </w:r>
            <w:r w:rsidRPr="1FD9E4F9" w:rsidR="009F73E4">
              <w:rPr>
                <w:rFonts w:ascii="Calibri" w:hAnsi="Calibri" w:cs="Calibri"/>
                <w:sz w:val="20"/>
                <w:szCs w:val="20"/>
              </w:rPr>
              <w:t>SC Introduction</w:t>
            </w:r>
          </w:p>
          <w:p w:rsidRPr="009F73E4" w:rsidR="00C9378B" w:rsidP="1FD9E4F9" w:rsidRDefault="003E4770" w14:paraId="66B1F7A6" w14:textId="17622B07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eastAsia="Arial" w:asciiTheme="minorHAnsi" w:hAnsiTheme="minorHAnsi" w:cstheme="minorBid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02 </w:t>
            </w:r>
            <w:r w:rsidRPr="1FD9E4F9" w:rsidR="009F73E4">
              <w:rPr>
                <w:rFonts w:ascii="Calibri" w:hAnsi="Calibri" w:cs="Calibri"/>
                <w:sz w:val="20"/>
                <w:szCs w:val="20"/>
              </w:rPr>
              <w:t>SC Foundations (lay)</w:t>
            </w:r>
          </w:p>
        </w:tc>
        <w:tc>
          <w:tcPr>
            <w:tcW w:w="5141" w:type="dxa"/>
            <w:tcMar/>
          </w:tcPr>
          <w:p w:rsidR="00C9378B" w:rsidP="000661A2" w:rsidRDefault="00352B2E" w14:paraId="2AA4058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Bremer Brisbane Presbytery Office</w:t>
            </w:r>
          </w:p>
          <w:p w:rsidRPr="003F2C2B" w:rsidR="003F2C2B" w:rsidP="000661A2" w:rsidRDefault="003F2C2B" w14:paraId="547696C9" w14:textId="7A553B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C2B">
              <w:rPr>
                <w:rFonts w:asciiTheme="minorHAnsi" w:hAnsiTheme="minorHAnsi" w:cstheme="minorHAnsi"/>
                <w:sz w:val="20"/>
                <w:szCs w:val="20"/>
              </w:rPr>
              <w:t>13 William Street Goodna QLD, 4300</w:t>
            </w:r>
          </w:p>
        </w:tc>
        <w:tc>
          <w:tcPr>
            <w:tcW w:w="3289" w:type="dxa"/>
            <w:tcMar/>
          </w:tcPr>
          <w:p w:rsidR="009F73E4" w:rsidP="009F73E4" w:rsidRDefault="009F73E4" w14:paraId="686536F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Melloney</w:t>
            </w:r>
          </w:p>
          <w:p w:rsidR="009F73E4" w:rsidP="009F73E4" w:rsidRDefault="009F73E4" w14:paraId="0DFAD67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w:history="1" r:id="rId17">
              <w:r w:rsidRPr="009C7A8C">
                <w:rPr>
                  <w:rStyle w:val="Hyperlink"/>
                  <w:rFonts w:ascii="Calibri" w:hAnsi="Calibri" w:cs="Calibri"/>
                  <w:sz w:val="20"/>
                  <w:szCs w:val="20"/>
                </w:rPr>
                <w:t>office@bremerbrisbane.org.au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C3541D" w:rsidR="00C9378B" w:rsidP="009F73E4" w:rsidRDefault="009F73E4" w14:paraId="6483840B" w14:textId="6B0224D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A47">
              <w:rPr>
                <w:rFonts w:ascii="Calibri" w:hAnsi="Calibri" w:cs="Calibri"/>
                <w:sz w:val="20"/>
                <w:szCs w:val="20"/>
                <w:lang w:val="en-US"/>
              </w:rPr>
              <w:t>Ph:  0413 667 671</w:t>
            </w:r>
          </w:p>
        </w:tc>
      </w:tr>
      <w:tr w:rsidRPr="003E5E4C" w:rsidR="006B114C" w:rsidTr="259F669A" w14:paraId="44F873B3" w14:textId="77777777">
        <w:tc>
          <w:tcPr>
            <w:tcW w:w="1485" w:type="dxa"/>
            <w:tcMar/>
          </w:tcPr>
          <w:p w:rsidRPr="00C3541D" w:rsidR="006B114C" w:rsidP="00522D36" w:rsidRDefault="005C65C9" w14:paraId="7E426B37" w14:textId="3C4935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541D">
              <w:rPr>
                <w:rFonts w:asciiTheme="minorHAnsi" w:hAnsiTheme="minorHAnsi" w:cstheme="minorHAnsi"/>
                <w:sz w:val="20"/>
                <w:szCs w:val="20"/>
              </w:rPr>
              <w:t>South Moreton</w:t>
            </w:r>
            <w:r w:rsidR="00522D3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522D36">
              <w:rPr>
                <w:rFonts w:asciiTheme="minorHAnsi" w:hAnsiTheme="minorHAnsi" w:cstheme="minorHAnsi"/>
                <w:sz w:val="20"/>
                <w:szCs w:val="20"/>
              </w:rPr>
              <w:t>[Beenleigh]</w:t>
            </w:r>
          </w:p>
        </w:tc>
        <w:tc>
          <w:tcPr>
            <w:tcW w:w="1891" w:type="dxa"/>
            <w:tcMar/>
          </w:tcPr>
          <w:p w:rsidR="006B114C" w:rsidP="00D46B90" w:rsidRDefault="000D6CF5" w14:paraId="3917BEC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541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C3541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C3541D">
              <w:rPr>
                <w:rFonts w:asciiTheme="minorHAnsi" w:hAnsiTheme="minorHAnsi" w:cstheme="minorHAnsi"/>
                <w:sz w:val="20"/>
                <w:szCs w:val="20"/>
              </w:rPr>
              <w:t xml:space="preserve"> June</w:t>
            </w:r>
            <w:r w:rsidRPr="00C3541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3541D" w:rsidR="2068CE0F">
              <w:rPr>
                <w:rFonts w:asciiTheme="minorHAnsi" w:hAnsiTheme="minorHAnsi" w:cstheme="minorHAnsi"/>
                <w:sz w:val="20"/>
                <w:szCs w:val="20"/>
              </w:rPr>
              <w:t>Thursday</w:t>
            </w:r>
          </w:p>
          <w:p w:rsidRPr="00C3541D" w:rsidR="006B114C" w:rsidP="00D46B90" w:rsidRDefault="007E6A3C" w14:paraId="55181E15" w14:textId="4BD06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1:30pm-3:30pm</w:t>
            </w:r>
          </w:p>
        </w:tc>
        <w:tc>
          <w:tcPr>
            <w:tcW w:w="3498" w:type="dxa"/>
            <w:tcMar/>
          </w:tcPr>
          <w:p w:rsidRPr="00AF5968" w:rsidR="00AF5968" w:rsidP="00C3541D" w:rsidRDefault="0007700F" w14:paraId="5957B5AA" w14:textId="77777777">
            <w:pPr>
              <w:pStyle w:val="ListParagraph"/>
              <w:numPr>
                <w:ilvl w:val="0"/>
                <w:numId w:val="30"/>
              </w:numPr>
              <w:spacing w:line="25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 w:asciiTheme="minorHAnsi" w:hAnsiTheme="minorHAnsi" w:cstheme="minorHAnsi"/>
                <w:sz w:val="20"/>
                <w:szCs w:val="20"/>
                <w:lang w:val="en-US"/>
              </w:rPr>
              <w:t>Code of Ethics</w:t>
            </w:r>
            <w:r w:rsidR="00F27101">
              <w:rPr>
                <w:rFonts w:eastAsia="Arial" w:asciiTheme="minorHAnsi" w:hAnsiTheme="minorHAnsi" w:cstheme="minorHAnsi"/>
                <w:sz w:val="20"/>
                <w:szCs w:val="20"/>
                <w:lang w:val="en-US"/>
              </w:rPr>
              <w:t xml:space="preserve"> for Ministry Agents [9:30am-12</w:t>
            </w:r>
            <w:r w:rsidR="00AF5968">
              <w:rPr>
                <w:rFonts w:eastAsia="Arial" w:asciiTheme="minorHAnsi" w:hAnsiTheme="minorHAnsi" w:cstheme="minorHAnsi"/>
                <w:sz w:val="20"/>
                <w:szCs w:val="20"/>
                <w:lang w:val="en-US"/>
              </w:rPr>
              <w:t>:30pm, Wesley Hall]</w:t>
            </w:r>
          </w:p>
          <w:p w:rsidRPr="00C3541D" w:rsidR="006B114C" w:rsidP="00C3541D" w:rsidRDefault="00AF5968" w14:paraId="1946E446" w14:textId="293ED4E9">
            <w:pPr>
              <w:pStyle w:val="ListParagraph"/>
              <w:numPr>
                <w:ilvl w:val="0"/>
                <w:numId w:val="30"/>
              </w:numPr>
              <w:spacing w:line="25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 w:asciiTheme="minorHAnsi" w:hAnsiTheme="minorHAnsi" w:cstheme="minorHAnsi"/>
                <w:sz w:val="20"/>
                <w:szCs w:val="20"/>
                <w:lang w:val="en-US"/>
              </w:rPr>
              <w:t>Safe Church for Ministry Agents [</w:t>
            </w:r>
            <w:r w:rsidR="000661A2">
              <w:rPr>
                <w:rFonts w:eastAsia="Arial" w:asciiTheme="minorHAnsi" w:hAnsiTheme="minorHAnsi" w:cstheme="minorHAnsi"/>
                <w:sz w:val="20"/>
                <w:szCs w:val="20"/>
                <w:lang w:val="en-US"/>
              </w:rPr>
              <w:t>1:30pm – 3:30pm, Wesley Hall]</w:t>
            </w:r>
          </w:p>
        </w:tc>
        <w:tc>
          <w:tcPr>
            <w:tcW w:w="5141" w:type="dxa"/>
            <w:tcMar/>
          </w:tcPr>
          <w:p w:rsidRPr="00C3541D" w:rsidR="006B114C" w:rsidP="000661A2" w:rsidRDefault="007C5705" w14:paraId="4FB00056" w14:textId="2E68E1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Beenleigh Uniting Church</w:t>
            </w:r>
            <w:r w:rsidR="008B77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700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B77CB">
              <w:rPr>
                <w:rFonts w:asciiTheme="minorHAnsi" w:hAnsiTheme="minorHAnsi" w:cstheme="minorHAnsi"/>
                <w:sz w:val="20"/>
                <w:szCs w:val="20"/>
              </w:rPr>
              <w:t>32-</w:t>
            </w:r>
            <w:r w:rsidR="0007700F">
              <w:rPr>
                <w:rFonts w:asciiTheme="minorHAnsi" w:hAnsiTheme="minorHAnsi" w:cstheme="minorHAnsi"/>
                <w:sz w:val="20"/>
                <w:szCs w:val="20"/>
              </w:rPr>
              <w:t>50 Mount Warren Blvd, Mount Warren Park</w:t>
            </w:r>
          </w:p>
        </w:tc>
        <w:tc>
          <w:tcPr>
            <w:tcW w:w="3289" w:type="dxa"/>
            <w:tcMar/>
          </w:tcPr>
          <w:p w:rsidR="006B114C" w:rsidP="007D34C7" w:rsidRDefault="2068CE0F" w14:paraId="613BF4AD" w14:textId="777777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541D">
              <w:rPr>
                <w:rFonts w:asciiTheme="minorHAnsi" w:hAnsiTheme="minorHAnsi" w:cstheme="minorHAnsi"/>
                <w:sz w:val="20"/>
                <w:szCs w:val="20"/>
              </w:rPr>
              <w:t>South Moreton Presbytery</w:t>
            </w:r>
          </w:p>
          <w:p w:rsidR="00C32570" w:rsidP="007D34C7" w:rsidRDefault="009757B0" w14:paraId="4E146988" w14:textId="2BA5490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 r:id="rId18">
              <w:r w:rsidRPr="006668D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office@southmoreton.org.au</w:t>
              </w:r>
            </w:hyperlink>
          </w:p>
          <w:p w:rsidRPr="00C3541D" w:rsidR="009757B0" w:rsidP="007D34C7" w:rsidRDefault="009757B0" w14:paraId="2E09B1D8" w14:textId="31AE2A4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07 3807</w:t>
            </w:r>
            <w:r w:rsidR="007D34C7">
              <w:rPr>
                <w:rFonts w:asciiTheme="minorHAnsi" w:hAnsiTheme="minorHAnsi" w:cstheme="minorHAnsi"/>
                <w:sz w:val="20"/>
                <w:szCs w:val="20"/>
              </w:rPr>
              <w:t xml:space="preserve"> 7421</w:t>
            </w:r>
          </w:p>
        </w:tc>
      </w:tr>
      <w:tr w:rsidRPr="003E5E4C" w:rsidR="006B114C" w:rsidTr="259F669A" w14:paraId="0E66D8AB" w14:textId="77777777">
        <w:tc>
          <w:tcPr>
            <w:tcW w:w="1485" w:type="dxa"/>
            <w:tcMar/>
          </w:tcPr>
          <w:p w:rsidRPr="000D6CF5" w:rsidR="006B114C" w:rsidP="00D46B90" w:rsidRDefault="006B114C" w14:paraId="0A7B77C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1" w:type="dxa"/>
            <w:tcMar/>
          </w:tcPr>
          <w:p w:rsidRPr="000D6CF5" w:rsidR="006B114C" w:rsidP="00D46B90" w:rsidRDefault="006B114C" w14:paraId="3DAE569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98" w:type="dxa"/>
            <w:tcMar/>
          </w:tcPr>
          <w:p w:rsidRPr="000D6CF5" w:rsidR="006B114C" w:rsidP="00C3541D" w:rsidRDefault="006B114C" w14:paraId="643CEE7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0D6CF5" w:rsidR="006B114C" w:rsidP="00D46B90" w:rsidRDefault="006B114C" w14:paraId="1096397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9" w:type="dxa"/>
            <w:tcMar/>
          </w:tcPr>
          <w:p w:rsidRPr="000D6CF5" w:rsidR="006B114C" w:rsidP="00D46B90" w:rsidRDefault="006B114C" w14:paraId="6E27F82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3E5E4C" w:rsidR="006B114C" w:rsidTr="259F669A" w14:paraId="60451F08" w14:textId="77777777">
        <w:tc>
          <w:tcPr>
            <w:tcW w:w="1485" w:type="dxa"/>
            <w:shd w:val="clear" w:color="auto" w:fill="000000" w:themeFill="text1"/>
            <w:tcMar/>
          </w:tcPr>
          <w:p w:rsidRPr="003E5E4C" w:rsidR="006B114C" w:rsidP="00D46B90" w:rsidRDefault="006B114C" w14:paraId="66E1DC55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000000" w:themeFill="text1"/>
            <w:tcMar/>
          </w:tcPr>
          <w:p w:rsidRPr="003E5E4C" w:rsidR="006B114C" w:rsidP="00D46B90" w:rsidRDefault="006B114C" w14:paraId="01CE97A1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3498" w:type="dxa"/>
            <w:shd w:val="clear" w:color="auto" w:fill="000000" w:themeFill="text1"/>
            <w:tcMar/>
          </w:tcPr>
          <w:p w:rsidRPr="003E5E4C" w:rsidR="006B114C" w:rsidP="00D46B90" w:rsidRDefault="006B114C" w14:paraId="6D9B9A6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shd w:val="clear" w:color="auto" w:fill="000000" w:themeFill="text1"/>
            <w:tcMar/>
          </w:tcPr>
          <w:p w:rsidRPr="003E5E4C" w:rsidR="006B114C" w:rsidP="00D46B90" w:rsidRDefault="006B114C" w14:paraId="05806ED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000000" w:themeFill="text1"/>
            <w:tcMar/>
          </w:tcPr>
          <w:p w:rsidRPr="003E5E4C" w:rsidR="006B114C" w:rsidP="00D46B90" w:rsidRDefault="006B114C" w14:paraId="2B2908D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4D7D9D56" w14:textId="77777777">
        <w:tc>
          <w:tcPr>
            <w:tcW w:w="1485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56C46A92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89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483935C2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3498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55D041B2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Training Courses</w:t>
            </w:r>
          </w:p>
        </w:tc>
        <w:tc>
          <w:tcPr>
            <w:tcW w:w="514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31752AEC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89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6FC70B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Contact</w:t>
            </w:r>
          </w:p>
        </w:tc>
      </w:tr>
      <w:tr w:rsidRPr="003E5E4C" w:rsidR="006B114C" w:rsidTr="259F669A" w14:paraId="2FB7386E" w14:textId="77777777">
        <w:tc>
          <w:tcPr>
            <w:tcW w:w="1485" w:type="dxa"/>
            <w:tcMar/>
          </w:tcPr>
          <w:p w:rsidRPr="003E5E4C" w:rsidR="006B114C" w:rsidP="00D46B90" w:rsidRDefault="006B114C" w14:paraId="6709B931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Mar/>
          </w:tcPr>
          <w:p w:rsidRPr="003E5E4C" w:rsidR="006B114C" w:rsidP="00D46B90" w:rsidRDefault="006B114C" w14:paraId="7B127B8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  <w:tcMar/>
          </w:tcPr>
          <w:p w:rsidRPr="003E5E4C" w:rsidR="006B114C" w:rsidP="00C3541D" w:rsidRDefault="006B114C" w14:paraId="0F1A6F2C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3E5E4C" w:rsidR="006B114C" w:rsidP="00D46B90" w:rsidRDefault="006B114C" w14:paraId="04279F3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Mar/>
          </w:tcPr>
          <w:p w:rsidRPr="003E5E4C" w:rsidR="006B114C" w:rsidP="00D46B90" w:rsidRDefault="006B114C" w14:paraId="7F13A53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15B63999" w14:textId="77777777">
        <w:tc>
          <w:tcPr>
            <w:tcW w:w="1485" w:type="dxa"/>
            <w:tcMar/>
          </w:tcPr>
          <w:p w:rsidRPr="003E5E4C" w:rsidR="006B114C" w:rsidP="00D46B90" w:rsidRDefault="006B114C" w14:paraId="22FCA602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Mar/>
          </w:tcPr>
          <w:p w:rsidRPr="003E5E4C" w:rsidR="006B114C" w:rsidP="00D46B90" w:rsidRDefault="006B114C" w14:paraId="5179709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  <w:tcMar/>
          </w:tcPr>
          <w:p w:rsidRPr="003E5E4C" w:rsidR="006B114C" w:rsidP="00C3541D" w:rsidRDefault="006B114C" w14:paraId="3AE15734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3E5E4C" w:rsidR="006B114C" w:rsidP="00D46B90" w:rsidRDefault="006B114C" w14:paraId="71DB3383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Mar/>
          </w:tcPr>
          <w:p w:rsidRPr="003E5E4C" w:rsidR="006B114C" w:rsidP="00D46B90" w:rsidRDefault="006B114C" w14:paraId="01542FB1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4BA31BD0" w14:textId="77777777">
        <w:tc>
          <w:tcPr>
            <w:tcW w:w="1485" w:type="dxa"/>
            <w:shd w:val="clear" w:color="auto" w:fill="000000" w:themeFill="text1"/>
            <w:tcMar/>
          </w:tcPr>
          <w:p w:rsidRPr="003E5E4C" w:rsidR="006B114C" w:rsidP="00D46B90" w:rsidRDefault="006B114C" w14:paraId="4A053BA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000000" w:themeFill="text1"/>
            <w:tcMar/>
          </w:tcPr>
          <w:p w:rsidRPr="003E5E4C" w:rsidR="006B114C" w:rsidP="00D46B90" w:rsidRDefault="006B114C" w14:paraId="45CEE3F1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3498" w:type="dxa"/>
            <w:shd w:val="clear" w:color="auto" w:fill="000000" w:themeFill="text1"/>
            <w:tcMar/>
          </w:tcPr>
          <w:p w:rsidRPr="003E5E4C" w:rsidR="006B114C" w:rsidP="00D46B90" w:rsidRDefault="006B114C" w14:paraId="2D0B5FB5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shd w:val="clear" w:color="auto" w:fill="000000" w:themeFill="text1"/>
            <w:tcMar/>
          </w:tcPr>
          <w:p w:rsidRPr="003E5E4C" w:rsidR="006B114C" w:rsidP="00D46B90" w:rsidRDefault="006B114C" w14:paraId="28635D59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000000" w:themeFill="text1"/>
            <w:tcMar/>
          </w:tcPr>
          <w:p w:rsidRPr="003E5E4C" w:rsidR="006B114C" w:rsidP="00D46B90" w:rsidRDefault="006B114C" w14:paraId="0700FAD3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3D887837" w14:textId="77777777">
        <w:tc>
          <w:tcPr>
            <w:tcW w:w="1485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4B6EC604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89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3AF5DE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3498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29B2F1B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Training Courses</w:t>
            </w:r>
          </w:p>
        </w:tc>
        <w:tc>
          <w:tcPr>
            <w:tcW w:w="514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50F0B2C1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89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3D0680D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Contact</w:t>
            </w:r>
          </w:p>
        </w:tc>
      </w:tr>
      <w:tr w:rsidRPr="003E5E4C" w:rsidR="00F11B41" w:rsidTr="259F669A" w14:paraId="5ECAA41E" w14:textId="77777777">
        <w:tc>
          <w:tcPr>
            <w:tcW w:w="1485" w:type="dxa"/>
            <w:tcMar/>
          </w:tcPr>
          <w:p w:rsidR="00F11B41" w:rsidP="00F11B41" w:rsidRDefault="00F11B41" w14:paraId="212822B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Goodna</w:t>
            </w:r>
          </w:p>
          <w:p w:rsidRPr="003E5E4C" w:rsidR="00F11B41" w:rsidP="00F11B41" w:rsidRDefault="00F11B41" w14:paraId="3778A8DA" w14:textId="1BC956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[Bremer Brisbane]</w:t>
            </w:r>
          </w:p>
        </w:tc>
        <w:tc>
          <w:tcPr>
            <w:tcW w:w="1891" w:type="dxa"/>
            <w:tcMar/>
          </w:tcPr>
          <w:p w:rsidR="00F11B41" w:rsidP="00F11B41" w:rsidRDefault="00370D68" w14:paraId="1612A08E" w14:textId="0D8C6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</w:t>
            </w:r>
            <w:r w:rsidR="00F11B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40B77" w:rsidR="00F11B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F11B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11B41" w:rsidP="00F11B41" w:rsidRDefault="00F11B41" w14:paraId="20B24CA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Saturday</w:t>
            </w:r>
          </w:p>
          <w:p w:rsidRPr="003E5E4C" w:rsidR="006F6F8F" w:rsidP="00F11B41" w:rsidRDefault="006F6F8F" w14:paraId="2AF288FD" w14:textId="7333EF1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9.30am – 12noon</w:t>
            </w:r>
          </w:p>
        </w:tc>
        <w:tc>
          <w:tcPr>
            <w:tcW w:w="3498" w:type="dxa"/>
            <w:tcMar/>
          </w:tcPr>
          <w:p w:rsidRPr="006F4E49" w:rsidR="00F11B41" w:rsidP="1FD9E4F9" w:rsidRDefault="003E4770" w14:paraId="78CD4AEF" w14:textId="10C43B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</w:t>
            </w:r>
            <w:r w:rsidRPr="1FD9E4F9" w:rsidR="00F11B41">
              <w:rPr>
                <w:rFonts w:ascii="Calibri" w:hAnsi="Calibri" w:cs="Calibri"/>
                <w:sz w:val="20"/>
                <w:szCs w:val="20"/>
              </w:rPr>
              <w:t>SC Introduction</w:t>
            </w:r>
            <w:r w:rsidRPr="1FD9E4F9" w:rsidR="2F928121">
              <w:rPr>
                <w:rFonts w:ascii="Calibri" w:hAnsi="Calibri" w:cs="Calibri"/>
                <w:sz w:val="20"/>
                <w:szCs w:val="20"/>
              </w:rPr>
              <w:t xml:space="preserve"> (lay)</w:t>
            </w:r>
          </w:p>
          <w:p w:rsidRPr="003E5E4C" w:rsidR="00F11B41" w:rsidP="1FD9E4F9" w:rsidRDefault="003E4770" w14:paraId="357E2AED" w14:textId="2AEE554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02 </w:t>
            </w:r>
            <w:r w:rsidRPr="1FD9E4F9" w:rsidR="00F11B41">
              <w:rPr>
                <w:rFonts w:ascii="Calibri" w:hAnsi="Calibri" w:cs="Calibri"/>
                <w:sz w:val="20"/>
                <w:szCs w:val="20"/>
              </w:rPr>
              <w:t>SC Foundations (lay)</w:t>
            </w:r>
          </w:p>
        </w:tc>
        <w:tc>
          <w:tcPr>
            <w:tcW w:w="5141" w:type="dxa"/>
            <w:tcMar/>
          </w:tcPr>
          <w:p w:rsidR="00F11B41" w:rsidP="00F11B41" w:rsidRDefault="00F11B41" w14:paraId="5A3EFE4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Bremer Brisbane Presbytery Office</w:t>
            </w:r>
          </w:p>
          <w:p w:rsidRPr="003E5E4C" w:rsidR="00F11B41" w:rsidP="00F11B41" w:rsidRDefault="00F11B41" w14:paraId="444197D8" w14:textId="3DACC8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2C2B">
              <w:rPr>
                <w:rFonts w:asciiTheme="minorHAnsi" w:hAnsiTheme="minorHAnsi" w:cstheme="minorHAnsi"/>
                <w:sz w:val="20"/>
                <w:szCs w:val="20"/>
              </w:rPr>
              <w:t>13 William Street Goodna QLD, 4300</w:t>
            </w:r>
          </w:p>
        </w:tc>
        <w:tc>
          <w:tcPr>
            <w:tcW w:w="3289" w:type="dxa"/>
            <w:tcMar/>
          </w:tcPr>
          <w:p w:rsidR="00F11B41" w:rsidP="00F11B41" w:rsidRDefault="00F11B41" w14:paraId="2888218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Melloney</w:t>
            </w:r>
          </w:p>
          <w:p w:rsidR="00F11B41" w:rsidP="00F11B41" w:rsidRDefault="00F11B41" w14:paraId="097B980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w:history="1" r:id="rId19">
              <w:r w:rsidRPr="009C7A8C">
                <w:rPr>
                  <w:rStyle w:val="Hyperlink"/>
                  <w:rFonts w:ascii="Calibri" w:hAnsi="Calibri" w:cs="Calibri"/>
                  <w:sz w:val="20"/>
                  <w:szCs w:val="20"/>
                </w:rPr>
                <w:t>office@bremerbrisbane.org.au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3E5E4C" w:rsidR="00F11B41" w:rsidP="00F11B41" w:rsidRDefault="00F11B41" w14:paraId="236B19D4" w14:textId="6583354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5A47">
              <w:rPr>
                <w:rFonts w:ascii="Calibri" w:hAnsi="Calibri" w:cs="Calibri"/>
                <w:sz w:val="20"/>
                <w:szCs w:val="20"/>
                <w:lang w:val="en-US"/>
              </w:rPr>
              <w:t>Ph:  0413 667 671</w:t>
            </w:r>
          </w:p>
        </w:tc>
      </w:tr>
      <w:tr w:rsidRPr="003E5E4C" w:rsidR="006B114C" w:rsidTr="259F669A" w14:paraId="7A0EBBF9" w14:textId="77777777">
        <w:tc>
          <w:tcPr>
            <w:tcW w:w="1485" w:type="dxa"/>
            <w:tcMar/>
          </w:tcPr>
          <w:p w:rsidRPr="003E5E4C" w:rsidR="006B114C" w:rsidP="00D46B90" w:rsidRDefault="006B114C" w14:paraId="1F070564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Mar/>
          </w:tcPr>
          <w:p w:rsidRPr="003E5E4C" w:rsidR="006B114C" w:rsidP="00D46B90" w:rsidRDefault="006B114C" w14:paraId="6B6695C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  <w:tcMar/>
          </w:tcPr>
          <w:p w:rsidRPr="003E5E4C" w:rsidR="006B114C" w:rsidP="00C3541D" w:rsidRDefault="006B114C" w14:paraId="598D0C4C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3E5E4C" w:rsidR="006B114C" w:rsidP="00D46B90" w:rsidRDefault="006B114C" w14:paraId="131D962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Mar/>
          </w:tcPr>
          <w:p w:rsidRPr="003E5E4C" w:rsidR="006B114C" w:rsidP="00D46B90" w:rsidRDefault="006B114C" w14:paraId="71162823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6CCFD14A" w14:textId="77777777">
        <w:tc>
          <w:tcPr>
            <w:tcW w:w="1485" w:type="dxa"/>
            <w:shd w:val="clear" w:color="auto" w:fill="000000" w:themeFill="text1"/>
            <w:tcMar/>
          </w:tcPr>
          <w:p w:rsidRPr="003E5E4C" w:rsidR="006B114C" w:rsidP="00D46B90" w:rsidRDefault="006B114C" w14:paraId="625C342F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000000" w:themeFill="text1"/>
            <w:tcMar/>
          </w:tcPr>
          <w:p w:rsidRPr="003E5E4C" w:rsidR="006B114C" w:rsidP="00D46B90" w:rsidRDefault="006B114C" w14:paraId="064AE77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3498" w:type="dxa"/>
            <w:shd w:val="clear" w:color="auto" w:fill="000000" w:themeFill="text1"/>
            <w:tcMar/>
          </w:tcPr>
          <w:p w:rsidRPr="003E5E4C" w:rsidR="006B114C" w:rsidP="00D46B90" w:rsidRDefault="006B114C" w14:paraId="029F55E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shd w:val="clear" w:color="auto" w:fill="000000" w:themeFill="text1"/>
            <w:tcMar/>
          </w:tcPr>
          <w:p w:rsidRPr="003E5E4C" w:rsidR="006B114C" w:rsidP="00D46B90" w:rsidRDefault="006B114C" w14:paraId="35AFD1F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000000" w:themeFill="text1"/>
            <w:tcMar/>
          </w:tcPr>
          <w:p w:rsidRPr="003E5E4C" w:rsidR="006B114C" w:rsidP="00D46B90" w:rsidRDefault="006B114C" w14:paraId="3517CAE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1C9B4250" w14:textId="77777777">
        <w:tc>
          <w:tcPr>
            <w:tcW w:w="1485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B9CE7C2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89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4D7402A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3498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695856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Training Courses</w:t>
            </w:r>
          </w:p>
        </w:tc>
        <w:tc>
          <w:tcPr>
            <w:tcW w:w="514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612C5D25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89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DFE3745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Contact</w:t>
            </w:r>
          </w:p>
        </w:tc>
      </w:tr>
      <w:tr w:rsidRPr="003E5E4C" w:rsidR="006B114C" w:rsidTr="259F669A" w14:paraId="7A7E2FC9" w14:textId="77777777">
        <w:tc>
          <w:tcPr>
            <w:tcW w:w="1485" w:type="dxa"/>
            <w:tcMar/>
          </w:tcPr>
          <w:p w:rsidRPr="003E5E4C" w:rsidR="006B114C" w:rsidP="00D46B90" w:rsidRDefault="006B114C" w14:paraId="0B4BAE7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Mar/>
          </w:tcPr>
          <w:p w:rsidRPr="003E5E4C" w:rsidR="006B114C" w:rsidP="00D46B90" w:rsidRDefault="006B114C" w14:paraId="716FBB14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  <w:tcMar/>
          </w:tcPr>
          <w:p w:rsidRPr="003E5E4C" w:rsidR="006B114C" w:rsidP="00C3541D" w:rsidRDefault="006B114C" w14:paraId="6668D78A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3E5E4C" w:rsidR="006B114C" w:rsidP="00D46B90" w:rsidRDefault="006B114C" w14:paraId="5F21AAE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Mar/>
          </w:tcPr>
          <w:p w:rsidRPr="003E5E4C" w:rsidR="006B114C" w:rsidP="00D46B90" w:rsidRDefault="006B114C" w14:paraId="29A6AE6C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16FE3055" w14:textId="77777777">
        <w:tc>
          <w:tcPr>
            <w:tcW w:w="1485" w:type="dxa"/>
            <w:tcMar/>
          </w:tcPr>
          <w:p w:rsidRPr="003E5E4C" w:rsidR="006B114C" w:rsidP="00D46B90" w:rsidRDefault="006B114C" w14:paraId="55FC27F5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Mar/>
          </w:tcPr>
          <w:p w:rsidRPr="003E5E4C" w:rsidR="006B114C" w:rsidP="00D46B90" w:rsidRDefault="006B114C" w14:paraId="4595B83F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  <w:tcMar/>
          </w:tcPr>
          <w:p w:rsidRPr="003E5E4C" w:rsidR="006B114C" w:rsidP="00C3541D" w:rsidRDefault="006B114C" w14:paraId="1BCA255A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3E5E4C" w:rsidR="006B114C" w:rsidP="00D46B90" w:rsidRDefault="006B114C" w14:paraId="3507A6B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Mar/>
          </w:tcPr>
          <w:p w:rsidRPr="003E5E4C" w:rsidR="006B114C" w:rsidP="00D46B90" w:rsidRDefault="006B114C" w14:paraId="01939D1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65DA0166" w14:textId="77777777">
        <w:tc>
          <w:tcPr>
            <w:tcW w:w="1485" w:type="dxa"/>
            <w:shd w:val="clear" w:color="auto" w:fill="000000" w:themeFill="text1"/>
            <w:tcMar/>
          </w:tcPr>
          <w:p w:rsidRPr="003E5E4C" w:rsidR="006B114C" w:rsidP="00D46B90" w:rsidRDefault="006B114C" w14:paraId="134976E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000000" w:themeFill="text1"/>
            <w:tcMar/>
          </w:tcPr>
          <w:p w:rsidRPr="003E5E4C" w:rsidR="006B114C" w:rsidP="00D46B90" w:rsidRDefault="006B114C" w14:paraId="04633731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3498" w:type="dxa"/>
            <w:shd w:val="clear" w:color="auto" w:fill="000000" w:themeFill="text1"/>
            <w:tcMar/>
          </w:tcPr>
          <w:p w:rsidRPr="003E5E4C" w:rsidR="006B114C" w:rsidP="00D46B90" w:rsidRDefault="006B114C" w14:paraId="6D48F9E9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shd w:val="clear" w:color="auto" w:fill="000000" w:themeFill="text1"/>
            <w:tcMar/>
          </w:tcPr>
          <w:p w:rsidRPr="003E5E4C" w:rsidR="006B114C" w:rsidP="00D46B90" w:rsidRDefault="006B114C" w14:paraId="23A858C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000000" w:themeFill="text1"/>
            <w:tcMar/>
          </w:tcPr>
          <w:p w:rsidRPr="003E5E4C" w:rsidR="006B114C" w:rsidP="00D46B90" w:rsidRDefault="006B114C" w14:paraId="0C63A5B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64CB103A" w14:textId="77777777">
        <w:tc>
          <w:tcPr>
            <w:tcW w:w="1485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77499A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89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4F38196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3498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3632533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Training Courses</w:t>
            </w:r>
          </w:p>
        </w:tc>
        <w:tc>
          <w:tcPr>
            <w:tcW w:w="514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43AF2891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89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31B4165F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Contact</w:t>
            </w:r>
          </w:p>
        </w:tc>
      </w:tr>
      <w:tr w:rsidRPr="003E5E4C" w:rsidR="006B114C" w:rsidTr="259F669A" w14:paraId="5D7DDC8A" w14:textId="77777777">
        <w:tc>
          <w:tcPr>
            <w:tcW w:w="1485" w:type="dxa"/>
            <w:tcMar/>
          </w:tcPr>
          <w:p w:rsidRPr="000163B0" w:rsidR="006B114C" w:rsidP="00D46B90" w:rsidRDefault="0000433D" w14:paraId="5D3A797B" w14:textId="051FC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Brisbane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[</w:t>
            </w:r>
            <w:r w:rsidRPr="000163B0" w:rsidR="000137A9">
              <w:rPr>
                <w:rFonts w:ascii="Calibri" w:hAnsi="Calibri" w:cs="Calibri"/>
                <w:sz w:val="20"/>
                <w:szCs w:val="20"/>
              </w:rPr>
              <w:t>UCQ</w:t>
            </w:r>
            <w:r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1891" w:type="dxa"/>
            <w:tcMar/>
          </w:tcPr>
          <w:p w:rsidRPr="000163B0" w:rsidR="006B114C" w:rsidP="00D46B90" w:rsidRDefault="00AC649B" w14:paraId="2753398E" w14:textId="14CDD4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TBC</w:t>
            </w:r>
          </w:p>
        </w:tc>
        <w:tc>
          <w:tcPr>
            <w:tcW w:w="3498" w:type="dxa"/>
            <w:tcMar/>
          </w:tcPr>
          <w:p w:rsidRPr="003E5E4C" w:rsidR="006B114C" w:rsidP="00C3541D" w:rsidRDefault="006B114C" w14:paraId="3ED3B635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0163B0" w:rsidR="006B114C" w:rsidP="00D46B90" w:rsidRDefault="000163B0" w14:paraId="5B01DCE1" w14:textId="2A271E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63B0">
              <w:rPr>
                <w:rFonts w:ascii="Calibri" w:hAnsi="Calibri" w:cs="Calibri"/>
                <w:sz w:val="20"/>
                <w:szCs w:val="20"/>
              </w:rPr>
              <w:t xml:space="preserve">Usually held around October at UCQ Head Office, </w:t>
            </w:r>
            <w:proofErr w:type="spellStart"/>
            <w:r w:rsidRPr="000163B0">
              <w:rPr>
                <w:rFonts w:ascii="Calibri" w:hAnsi="Calibri" w:cs="Calibri"/>
                <w:sz w:val="20"/>
                <w:szCs w:val="20"/>
              </w:rPr>
              <w:t>Lvl</w:t>
            </w:r>
            <w:proofErr w:type="spellEnd"/>
            <w:r w:rsidRPr="000163B0">
              <w:rPr>
                <w:rFonts w:ascii="Calibri" w:hAnsi="Calibri" w:cs="Calibri"/>
                <w:sz w:val="20"/>
                <w:szCs w:val="20"/>
              </w:rPr>
              <w:t xml:space="preserve"> 5, 192 Ann St, Brisbane</w:t>
            </w:r>
          </w:p>
        </w:tc>
        <w:tc>
          <w:tcPr>
            <w:tcW w:w="3289" w:type="dxa"/>
            <w:tcMar/>
          </w:tcPr>
          <w:p w:rsidRPr="000163B0" w:rsidR="000163B0" w:rsidP="00D46B90" w:rsidRDefault="000163B0" w14:paraId="6B844D9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63B0">
              <w:rPr>
                <w:rFonts w:ascii="Calibri" w:hAnsi="Calibri" w:cs="Calibri"/>
                <w:sz w:val="20"/>
                <w:szCs w:val="20"/>
              </w:rPr>
              <w:t xml:space="preserve">Andi </w:t>
            </w:r>
          </w:p>
          <w:p w:rsidRPr="003E5E4C" w:rsidR="006B114C" w:rsidP="00D46B90" w:rsidRDefault="000163B0" w14:paraId="71838478" w14:textId="6018BB6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w:history="1" r:id="rId20">
              <w:r w:rsidRPr="000163B0">
                <w:rPr>
                  <w:rStyle w:val="Hyperlink"/>
                  <w:rFonts w:ascii="Calibri" w:hAnsi="Calibri" w:cs="Calibri"/>
                  <w:sz w:val="20"/>
                  <w:szCs w:val="20"/>
                </w:rPr>
                <w:t>mission@ucareqld.com.au</w:t>
              </w:r>
            </w:hyperlink>
          </w:p>
        </w:tc>
      </w:tr>
      <w:tr w:rsidRPr="003E5E4C" w:rsidR="006B114C" w:rsidTr="259F669A" w14:paraId="45E8D15C" w14:textId="77777777">
        <w:tc>
          <w:tcPr>
            <w:tcW w:w="1485" w:type="dxa"/>
            <w:tcMar/>
          </w:tcPr>
          <w:p w:rsidRPr="00040765" w:rsidR="006B114C" w:rsidP="00D46B90" w:rsidRDefault="00040765" w14:paraId="591220F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0765">
              <w:rPr>
                <w:rFonts w:ascii="Calibri" w:hAnsi="Calibri" w:cs="Calibri"/>
                <w:sz w:val="20"/>
                <w:szCs w:val="20"/>
              </w:rPr>
              <w:t>Indooroopilly</w:t>
            </w:r>
          </w:p>
          <w:p w:rsidRPr="003E5E4C" w:rsidR="00040765" w:rsidP="00D46B90" w:rsidRDefault="00040765" w14:paraId="4082782B" w14:textId="3F7934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0765">
              <w:rPr>
                <w:rFonts w:ascii="Calibri" w:hAnsi="Calibri" w:cs="Calibri"/>
                <w:sz w:val="20"/>
                <w:szCs w:val="20"/>
              </w:rPr>
              <w:t>[Bremer Brisbane]</w:t>
            </w:r>
          </w:p>
        </w:tc>
        <w:tc>
          <w:tcPr>
            <w:tcW w:w="1891" w:type="dxa"/>
            <w:tcMar/>
          </w:tcPr>
          <w:p w:rsidR="00201EA4" w:rsidP="00D46B90" w:rsidRDefault="006F6F8F" w14:paraId="302620F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 18</w:t>
            </w:r>
            <w:r w:rsidRPr="006F6F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EA4">
              <w:rPr>
                <w:rFonts w:asciiTheme="minorHAnsi" w:hAnsiTheme="minorHAnsi" w:cstheme="minorHAnsi"/>
                <w:sz w:val="20"/>
                <w:szCs w:val="20"/>
              </w:rPr>
              <w:t>Saturday</w:t>
            </w:r>
          </w:p>
          <w:p w:rsidRPr="003E5E4C" w:rsidR="006B114C" w:rsidP="00D46B90" w:rsidRDefault="006F6F8F" w14:paraId="6848E1E2" w14:textId="010176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9.30am – 12noon</w:t>
            </w:r>
          </w:p>
        </w:tc>
        <w:tc>
          <w:tcPr>
            <w:tcW w:w="3498" w:type="dxa"/>
            <w:tcMar/>
          </w:tcPr>
          <w:p w:rsidRPr="006F4E49" w:rsidR="00201EA4" w:rsidP="1FD9E4F9" w:rsidRDefault="003E4770" w14:paraId="5983CC85" w14:textId="5D69D53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</w:t>
            </w:r>
            <w:r w:rsidRPr="1FD9E4F9" w:rsidR="00201EA4">
              <w:rPr>
                <w:rFonts w:ascii="Calibri" w:hAnsi="Calibri" w:cs="Calibri"/>
                <w:sz w:val="20"/>
                <w:szCs w:val="20"/>
              </w:rPr>
              <w:t>SC Introduction</w:t>
            </w:r>
          </w:p>
          <w:p w:rsidRPr="003E5E4C" w:rsidR="006B114C" w:rsidP="1FD9E4F9" w:rsidRDefault="003E4770" w14:paraId="4F0E9A41" w14:textId="12BFC86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02 </w:t>
            </w:r>
            <w:r w:rsidRPr="1FD9E4F9" w:rsidR="00201EA4">
              <w:rPr>
                <w:rFonts w:ascii="Calibri" w:hAnsi="Calibri" w:cs="Calibri"/>
                <w:sz w:val="20"/>
                <w:szCs w:val="20"/>
              </w:rPr>
              <w:t>SC Foundations (lay)</w:t>
            </w:r>
          </w:p>
        </w:tc>
        <w:tc>
          <w:tcPr>
            <w:tcW w:w="5141" w:type="dxa"/>
            <w:tcMar/>
          </w:tcPr>
          <w:p w:rsidR="00742462" w:rsidP="00D46B90" w:rsidRDefault="00742462" w14:paraId="25BD0BF6" w14:textId="0E1DFB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Indooroopilly Uniting Church</w:t>
            </w:r>
          </w:p>
          <w:p w:rsidRPr="00742462" w:rsidR="006B114C" w:rsidP="00D46B90" w:rsidRDefault="00742462" w14:paraId="7E4092D1" w14:textId="4A2C6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42462">
              <w:rPr>
                <w:rFonts w:ascii="Calibri" w:hAnsi="Calibri" w:cs="Calibri"/>
                <w:sz w:val="20"/>
                <w:szCs w:val="20"/>
              </w:rPr>
              <w:t>74 Station Rd, Indooroopilly QLD 4068</w:t>
            </w:r>
          </w:p>
        </w:tc>
        <w:tc>
          <w:tcPr>
            <w:tcW w:w="3289" w:type="dxa"/>
            <w:tcMar/>
          </w:tcPr>
          <w:p w:rsidR="00201EA4" w:rsidP="00201EA4" w:rsidRDefault="00201EA4" w14:paraId="6B9C5B7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Melloney</w:t>
            </w:r>
          </w:p>
          <w:p w:rsidR="00201EA4" w:rsidP="00201EA4" w:rsidRDefault="00201EA4" w14:paraId="686D5A1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w:history="1" r:id="rId21">
              <w:r w:rsidRPr="009C7A8C">
                <w:rPr>
                  <w:rStyle w:val="Hyperlink"/>
                  <w:rFonts w:ascii="Calibri" w:hAnsi="Calibri" w:cs="Calibri"/>
                  <w:sz w:val="20"/>
                  <w:szCs w:val="20"/>
                </w:rPr>
                <w:t>office@bremerbrisbane.org.au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3E5E4C" w:rsidR="006B114C" w:rsidP="00201EA4" w:rsidRDefault="00201EA4" w14:paraId="0E4D48A6" w14:textId="4626F6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5A47">
              <w:rPr>
                <w:rFonts w:ascii="Calibri" w:hAnsi="Calibri" w:cs="Calibri"/>
                <w:sz w:val="20"/>
                <w:szCs w:val="20"/>
                <w:lang w:val="en-US"/>
              </w:rPr>
              <w:t>Ph:  0413 667 671</w:t>
            </w:r>
          </w:p>
        </w:tc>
      </w:tr>
      <w:tr w:rsidRPr="003E5E4C" w:rsidR="006B114C" w:rsidTr="259F669A" w14:paraId="1B436705" w14:textId="77777777">
        <w:tc>
          <w:tcPr>
            <w:tcW w:w="1485" w:type="dxa"/>
            <w:shd w:val="clear" w:color="auto" w:fill="000000" w:themeFill="text1"/>
            <w:tcMar/>
          </w:tcPr>
          <w:p w:rsidRPr="003E5E4C" w:rsidR="006B114C" w:rsidP="00D46B90" w:rsidRDefault="006B114C" w14:paraId="55173DF1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000000" w:themeFill="text1"/>
            <w:tcMar/>
          </w:tcPr>
          <w:p w:rsidRPr="003E5E4C" w:rsidR="006B114C" w:rsidP="00D46B90" w:rsidRDefault="006B114C" w14:paraId="77B03405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3498" w:type="dxa"/>
            <w:shd w:val="clear" w:color="auto" w:fill="000000" w:themeFill="text1"/>
            <w:tcMar/>
          </w:tcPr>
          <w:p w:rsidRPr="003E5E4C" w:rsidR="006B114C" w:rsidP="00D46B90" w:rsidRDefault="006B114C" w14:paraId="3DC88C1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shd w:val="clear" w:color="auto" w:fill="000000" w:themeFill="text1"/>
            <w:tcMar/>
          </w:tcPr>
          <w:p w:rsidRPr="003E5E4C" w:rsidR="006B114C" w:rsidP="00D46B90" w:rsidRDefault="006B114C" w14:paraId="51B42EB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000000" w:themeFill="text1"/>
            <w:tcMar/>
          </w:tcPr>
          <w:p w:rsidRPr="003E5E4C" w:rsidR="006B114C" w:rsidP="00D46B90" w:rsidRDefault="006B114C" w14:paraId="087212AF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55196B3E" w14:textId="77777777">
        <w:tc>
          <w:tcPr>
            <w:tcW w:w="1485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03D3DB13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89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1881A7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3498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0D6CAB7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Training Courses</w:t>
            </w:r>
          </w:p>
        </w:tc>
        <w:tc>
          <w:tcPr>
            <w:tcW w:w="514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1CFAB28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89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589E89C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Contact</w:t>
            </w:r>
          </w:p>
        </w:tc>
      </w:tr>
      <w:tr w:rsidRPr="003E5E4C" w:rsidR="006B114C" w:rsidTr="259F669A" w14:paraId="12601804" w14:textId="77777777">
        <w:tc>
          <w:tcPr>
            <w:tcW w:w="1485" w:type="dxa"/>
            <w:tcMar/>
          </w:tcPr>
          <w:p w:rsidRPr="00960B98" w:rsidR="006B114C" w:rsidP="00D46B90" w:rsidRDefault="00960B98" w14:paraId="4B340755" w14:textId="1D12B8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0B98">
              <w:rPr>
                <w:rFonts w:ascii="Calibri" w:hAnsi="Calibri" w:cs="Calibri"/>
                <w:sz w:val="20"/>
                <w:szCs w:val="20"/>
              </w:rPr>
              <w:t>Mary Burnett</w:t>
            </w:r>
          </w:p>
        </w:tc>
        <w:tc>
          <w:tcPr>
            <w:tcW w:w="1891" w:type="dxa"/>
            <w:tcMar/>
          </w:tcPr>
          <w:p w:rsidRPr="00960B98" w:rsidR="006B114C" w:rsidP="00D46B90" w:rsidRDefault="00960B98" w14:paraId="260A319B" w14:textId="612EC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0B98">
              <w:rPr>
                <w:rFonts w:ascii="Calibri" w:hAnsi="Calibri" w:cs="Calibri"/>
                <w:sz w:val="20"/>
                <w:szCs w:val="20"/>
              </w:rPr>
              <w:t>7</w:t>
            </w:r>
            <w:r w:rsidRPr="00960B9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960B98">
              <w:rPr>
                <w:rFonts w:ascii="Calibri" w:hAnsi="Calibri" w:cs="Calibri"/>
                <w:sz w:val="20"/>
                <w:szCs w:val="20"/>
              </w:rPr>
              <w:t xml:space="preserve"> November</w:t>
            </w:r>
          </w:p>
        </w:tc>
        <w:tc>
          <w:tcPr>
            <w:tcW w:w="3498" w:type="dxa"/>
            <w:tcMar/>
          </w:tcPr>
          <w:p w:rsidRPr="00960B98" w:rsidR="006B114C" w:rsidP="00C3541D" w:rsidRDefault="006B114C" w14:paraId="701DC61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960B98" w:rsidR="006B114C" w:rsidP="00D46B90" w:rsidRDefault="00016392" w14:paraId="41458F2A" w14:textId="552C38B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TBC</w:t>
            </w:r>
          </w:p>
        </w:tc>
        <w:tc>
          <w:tcPr>
            <w:tcW w:w="3289" w:type="dxa"/>
            <w:tcMar/>
          </w:tcPr>
          <w:p w:rsidRPr="00960B98" w:rsidR="006B114C" w:rsidP="00D46B90" w:rsidRDefault="00960B98" w14:paraId="24920F42" w14:textId="7087ED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0B98">
              <w:rPr>
                <w:rFonts w:ascii="Calibri" w:hAnsi="Calibri" w:cs="Calibri"/>
                <w:sz w:val="20"/>
                <w:szCs w:val="20"/>
              </w:rPr>
              <w:t xml:space="preserve">Kylie </w:t>
            </w:r>
            <w:hyperlink w:history="1" r:id="rId22">
              <w:r w:rsidRPr="00960B98">
                <w:rPr>
                  <w:rStyle w:val="Hyperlink"/>
                  <w:rFonts w:ascii="Calibri" w:hAnsi="Calibri" w:cs="Calibri"/>
                  <w:sz w:val="20"/>
                  <w:szCs w:val="20"/>
                </w:rPr>
                <w:t>admin@maryburnettpres.org.au</w:t>
              </w:r>
            </w:hyperlink>
          </w:p>
        </w:tc>
      </w:tr>
      <w:tr w:rsidRPr="003E5E4C" w:rsidR="006B114C" w:rsidTr="259F669A" w14:paraId="63A22987" w14:textId="77777777">
        <w:tc>
          <w:tcPr>
            <w:tcW w:w="1485" w:type="dxa"/>
            <w:tcMar/>
          </w:tcPr>
          <w:p w:rsidRPr="003E5E4C" w:rsidR="006B114C" w:rsidP="00D46B90" w:rsidRDefault="006B114C" w14:paraId="0B861E6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Mar/>
          </w:tcPr>
          <w:p w:rsidRPr="003E5E4C" w:rsidR="006B114C" w:rsidP="00D46B90" w:rsidRDefault="006B114C" w14:paraId="3349442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  <w:tcMar/>
          </w:tcPr>
          <w:p w:rsidRPr="003E5E4C" w:rsidR="006B114C" w:rsidP="00C3541D" w:rsidRDefault="006B114C" w14:paraId="1CC8C492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3E5E4C" w:rsidR="006B114C" w:rsidP="00D46B90" w:rsidRDefault="006B114C" w14:paraId="5D29C93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Mar/>
          </w:tcPr>
          <w:p w:rsidRPr="003E5E4C" w:rsidR="006B114C" w:rsidP="00D46B90" w:rsidRDefault="006B114C" w14:paraId="27182076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6EE8D8B3" w14:textId="77777777">
        <w:tc>
          <w:tcPr>
            <w:tcW w:w="1485" w:type="dxa"/>
            <w:shd w:val="clear" w:color="auto" w:fill="000000" w:themeFill="text1"/>
            <w:tcMar/>
          </w:tcPr>
          <w:p w:rsidRPr="003E5E4C" w:rsidR="006B114C" w:rsidP="00D46B90" w:rsidRDefault="006B114C" w14:paraId="18D230A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000000" w:themeFill="text1"/>
            <w:tcMar/>
          </w:tcPr>
          <w:p w:rsidRPr="003E5E4C" w:rsidR="006B114C" w:rsidP="00D46B90" w:rsidRDefault="006B114C" w14:paraId="52A14D6F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3498" w:type="dxa"/>
            <w:shd w:val="clear" w:color="auto" w:fill="000000" w:themeFill="text1"/>
            <w:tcMar/>
          </w:tcPr>
          <w:p w:rsidRPr="003E5E4C" w:rsidR="006B114C" w:rsidP="00D46B90" w:rsidRDefault="006B114C" w14:paraId="11248234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shd w:val="clear" w:color="auto" w:fill="000000" w:themeFill="text1"/>
            <w:tcMar/>
          </w:tcPr>
          <w:p w:rsidRPr="003E5E4C" w:rsidR="006B114C" w:rsidP="00D46B90" w:rsidRDefault="006B114C" w14:paraId="40A3C76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000000" w:themeFill="text1"/>
            <w:tcMar/>
          </w:tcPr>
          <w:p w:rsidRPr="003E5E4C" w:rsidR="006B114C" w:rsidP="00D46B90" w:rsidRDefault="006B114C" w14:paraId="662685D3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5E1C9C7A" w14:textId="77777777">
        <w:tc>
          <w:tcPr>
            <w:tcW w:w="1485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5CE3E3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89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0434BEB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3498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7684142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Training Courses</w:t>
            </w:r>
          </w:p>
        </w:tc>
        <w:tc>
          <w:tcPr>
            <w:tcW w:w="5141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4406923C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89" w:type="dxa"/>
            <w:shd w:val="clear" w:color="auto" w:fill="D9D9D9" w:themeFill="background1" w:themeFillShade="D9"/>
            <w:tcMar/>
          </w:tcPr>
          <w:p w:rsidRPr="003E5E4C" w:rsidR="006B114C" w:rsidP="00D46B90" w:rsidRDefault="006B114C" w14:paraId="4B24CEC1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5E4C">
              <w:rPr>
                <w:rFonts w:ascii="Calibri" w:hAnsi="Calibri" w:cs="Calibri"/>
                <w:b/>
                <w:bCs/>
                <w:sz w:val="20"/>
                <w:szCs w:val="20"/>
              </w:rPr>
              <w:t>Contact</w:t>
            </w:r>
          </w:p>
        </w:tc>
      </w:tr>
      <w:tr w:rsidRPr="003E5E4C" w:rsidR="006B114C" w:rsidTr="259F669A" w14:paraId="5CF02E32" w14:textId="77777777">
        <w:tc>
          <w:tcPr>
            <w:tcW w:w="1485" w:type="dxa"/>
            <w:tcMar/>
          </w:tcPr>
          <w:p w:rsidRPr="003E5E4C" w:rsidR="006B114C" w:rsidP="00D46B90" w:rsidRDefault="006B114C" w14:paraId="0AABD069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Mar/>
          </w:tcPr>
          <w:p w:rsidRPr="003E5E4C" w:rsidR="006B114C" w:rsidP="00D46B90" w:rsidRDefault="006B114C" w14:paraId="7C6708AF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  <w:tcMar/>
          </w:tcPr>
          <w:p w:rsidRPr="003E5E4C" w:rsidR="006B114C" w:rsidP="00C3541D" w:rsidRDefault="006B114C" w14:paraId="17C518CA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3E5E4C" w:rsidR="006B114C" w:rsidP="00D46B90" w:rsidRDefault="006B114C" w14:paraId="7F54B08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Mar/>
          </w:tcPr>
          <w:p w:rsidRPr="003E5E4C" w:rsidR="006B114C" w:rsidP="00D46B90" w:rsidRDefault="006B114C" w14:paraId="6F063A1C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3E5E4C" w:rsidR="006B114C" w:rsidTr="259F669A" w14:paraId="751FCACE" w14:textId="77777777">
        <w:tc>
          <w:tcPr>
            <w:tcW w:w="1485" w:type="dxa"/>
            <w:tcMar/>
          </w:tcPr>
          <w:p w:rsidRPr="003E5E4C" w:rsidR="006B114C" w:rsidP="00D46B90" w:rsidRDefault="006B114C" w14:paraId="05290EE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tcMar/>
          </w:tcPr>
          <w:p w:rsidRPr="003E5E4C" w:rsidR="006B114C" w:rsidP="00D46B90" w:rsidRDefault="006B114C" w14:paraId="132D8C7C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8" w:type="dxa"/>
            <w:tcMar/>
          </w:tcPr>
          <w:p w:rsidRPr="003E5E4C" w:rsidR="006B114C" w:rsidP="00C3541D" w:rsidRDefault="006B114C" w14:paraId="55733F59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tcMar/>
          </w:tcPr>
          <w:p w:rsidRPr="003E5E4C" w:rsidR="006B114C" w:rsidP="00D46B90" w:rsidRDefault="006B114C" w14:paraId="41520C0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Mar/>
          </w:tcPr>
          <w:p w:rsidRPr="003E5E4C" w:rsidR="006B114C" w:rsidP="00D46B90" w:rsidRDefault="006B114C" w14:paraId="03A53CF2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6B114C" w:rsidP="00652025" w:rsidRDefault="006B114C" w14:paraId="76D98B60" w14:textId="77777777">
      <w:pPr>
        <w:pStyle w:val="Body1"/>
      </w:pPr>
    </w:p>
    <w:p w:rsidRPr="00701E7D" w:rsidR="008D41A9" w:rsidP="00652025" w:rsidRDefault="008D41A9" w14:paraId="71B6EDF0" w14:textId="12A9D19F">
      <w:pPr>
        <w:pStyle w:val="Heading"/>
      </w:pPr>
      <w:r w:rsidRPr="00701E7D">
        <w:t>Revision</w:t>
      </w:r>
      <w:r w:rsidRPr="00701E7D" w:rsidR="00B2624A">
        <w:t>s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1701"/>
        <w:gridCol w:w="1701"/>
        <w:gridCol w:w="1451"/>
      </w:tblGrid>
      <w:tr w:rsidRPr="002B4A1B" w:rsidR="00EE3291" w:rsidTr="007E5827" w14:paraId="7FCD2EDC" w14:textId="77777777">
        <w:trPr>
          <w:trHeight w:val="340"/>
        </w:trPr>
        <w:tc>
          <w:tcPr>
            <w:tcW w:w="2518" w:type="dxa"/>
            <w:gridSpan w:val="2"/>
            <w:tcBorders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EE3291" w14:paraId="11D309B9" w14:textId="77777777">
            <w:pPr>
              <w:pStyle w:val="Versontext"/>
            </w:pPr>
            <w:bookmarkStart w:name="_Hlk510526742" w:id="0"/>
            <w:r w:rsidRPr="00DD16D2">
              <w:t>Document number</w:t>
            </w:r>
          </w:p>
        </w:tc>
        <w:tc>
          <w:tcPr>
            <w:tcW w:w="6554" w:type="dxa"/>
            <w:gridSpan w:val="4"/>
            <w:tcBorders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7E5827" w14:paraId="6828C9A8" w14:textId="05C8FD7C">
            <w:pPr>
              <w:pStyle w:val="Versontext"/>
            </w:pPr>
            <w:r w:rsidRPr="007E5827">
              <w:t>C/2.1.11.13</w:t>
            </w:r>
          </w:p>
        </w:tc>
      </w:tr>
      <w:tr w:rsidRPr="002B4A1B" w:rsidR="00EE3291" w:rsidTr="007E5827" w14:paraId="02D7D558" w14:textId="77777777">
        <w:trPr>
          <w:trHeight w:val="141"/>
        </w:trPr>
        <w:tc>
          <w:tcPr>
            <w:tcW w:w="817" w:type="dxa"/>
            <w:tcBorders>
              <w:top w:val="single" w:color="auto" w:sz="8" w:space="0"/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EE3291" w14:paraId="7D8B9F49" w14:textId="77777777">
            <w:pPr>
              <w:pStyle w:val="Versontext"/>
            </w:pPr>
            <w:r w:rsidRPr="00DD16D2">
              <w:t>Version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EE3291" w14:paraId="706AACFA" w14:textId="77777777">
            <w:pPr>
              <w:pStyle w:val="Versontext"/>
            </w:pPr>
            <w:r w:rsidRPr="00DD16D2">
              <w:t>Approval date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EE3291" w14:paraId="477ADD98" w14:textId="77777777">
            <w:pPr>
              <w:pStyle w:val="Versontext"/>
            </w:pPr>
            <w:r w:rsidRPr="00DD16D2">
              <w:t>Approved by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EE3291" w14:paraId="4F93E3EA" w14:textId="77777777">
            <w:pPr>
              <w:pStyle w:val="Versontext"/>
            </w:pPr>
            <w:r w:rsidRPr="00DD16D2">
              <w:t>Effective date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EE3291" w14:paraId="779B5DB9" w14:textId="77777777">
            <w:pPr>
              <w:pStyle w:val="Versontext"/>
            </w:pPr>
            <w:r w:rsidRPr="00DD16D2">
              <w:t>Policy owner</w:t>
            </w:r>
          </w:p>
        </w:tc>
        <w:tc>
          <w:tcPr>
            <w:tcW w:w="1451" w:type="dxa"/>
            <w:tcBorders>
              <w:top w:val="single" w:color="auto" w:sz="8" w:space="0"/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EE3291" w14:paraId="1E677A9F" w14:textId="77777777">
            <w:pPr>
              <w:pStyle w:val="Versontext"/>
            </w:pPr>
            <w:r w:rsidRPr="00DD16D2">
              <w:t>Policy contact</w:t>
            </w:r>
          </w:p>
        </w:tc>
      </w:tr>
      <w:tr w:rsidRPr="002B4A1B" w:rsidR="00EE3291" w:rsidTr="007E5827" w14:paraId="48E4D88F" w14:textId="77777777">
        <w:trPr>
          <w:trHeight w:val="161"/>
        </w:trPr>
        <w:tc>
          <w:tcPr>
            <w:tcW w:w="817" w:type="dxa"/>
            <w:tcBorders>
              <w:top w:val="single" w:color="auto" w:sz="12" w:space="0"/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7E5827" w14:paraId="2D20518F" w14:textId="25BDFF3F">
            <w:pPr>
              <w:pStyle w:val="Versontext"/>
            </w:pPr>
            <w:r>
              <w:t>1.0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7E5827" w14:paraId="4BE5A475" w14:textId="46856A4C">
            <w:pPr>
              <w:pStyle w:val="Versontext"/>
            </w:pPr>
            <w:r>
              <w:t>17.01.2025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7E5827" w14:paraId="43E2EE40" w14:textId="57F27289">
            <w:pPr>
              <w:pStyle w:val="Versontext"/>
            </w:pPr>
            <w:r>
              <w:t>Program Manager, Risk and Assurance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7E5827" w14:paraId="73DAED9B" w14:textId="5D670204">
            <w:pPr>
              <w:pStyle w:val="Versontext"/>
            </w:pPr>
            <w:r>
              <w:t>17.01.2025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7E5827" w14:paraId="30DA43C7" w14:textId="31A7FA00">
            <w:pPr>
              <w:pStyle w:val="Versontext"/>
            </w:pPr>
            <w:r>
              <w:t>General Manager, Risk and Safeguarding</w:t>
            </w:r>
          </w:p>
        </w:tc>
        <w:tc>
          <w:tcPr>
            <w:tcW w:w="1451" w:type="dxa"/>
            <w:tcBorders>
              <w:top w:val="single" w:color="auto" w:sz="12" w:space="0"/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DD16D2" w:rsidR="00EE3291" w:rsidP="00652025" w:rsidRDefault="007E5827" w14:paraId="4066F57F" w14:textId="562A9DCC">
            <w:pPr>
              <w:pStyle w:val="Versontext"/>
            </w:pPr>
            <w:r>
              <w:t>Safe Church Assurance &amp; St Officer</w:t>
            </w:r>
          </w:p>
        </w:tc>
      </w:tr>
      <w:tr w:rsidRPr="002B4A1B" w:rsidR="00EE3291" w:rsidTr="007E5827" w14:paraId="15976E4D" w14:textId="77777777">
        <w:trPr>
          <w:trHeight w:val="20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Pr="00DD16D2" w:rsidR="00EE3291" w:rsidP="00652025" w:rsidRDefault="00EE3291" w14:paraId="0E54D479" w14:textId="77777777">
            <w:pPr>
              <w:pStyle w:val="Versontext"/>
            </w:pPr>
            <w:r w:rsidRPr="00DD16D2">
              <w:t>Next scheduled review</w:t>
            </w:r>
          </w:p>
        </w:tc>
        <w:tc>
          <w:tcPr>
            <w:tcW w:w="6554" w:type="dxa"/>
            <w:gridSpan w:val="4"/>
            <w:shd w:val="clear" w:color="auto" w:fill="D9D9D9" w:themeFill="background1" w:themeFillShade="D9"/>
            <w:vAlign w:val="center"/>
          </w:tcPr>
          <w:p w:rsidRPr="00DD16D2" w:rsidR="00EE3291" w:rsidP="00652025" w:rsidRDefault="007E5827" w14:paraId="6767D65C" w14:textId="7E105C5E">
            <w:pPr>
              <w:pStyle w:val="Versontext"/>
            </w:pPr>
            <w:r>
              <w:t>17.01.2030</w:t>
            </w:r>
          </w:p>
        </w:tc>
      </w:tr>
      <w:bookmarkEnd w:id="0"/>
    </w:tbl>
    <w:p w:rsidRPr="008846CE" w:rsidR="00701E7D" w:rsidP="00652025" w:rsidRDefault="00701E7D" w14:paraId="6D6F4282" w14:textId="77777777">
      <w:pPr>
        <w:pStyle w:val="Body1"/>
      </w:pPr>
    </w:p>
    <w:sectPr w:rsidRPr="008846CE" w:rsidR="00701E7D" w:rsidSect="002E4E00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6838" w:h="11906" w:orient="landscape" w:code="9"/>
      <w:pgMar w:top="720" w:right="890" w:bottom="720" w:left="720" w:header="851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2436" w:rsidP="00221782" w:rsidRDefault="002C2436" w14:paraId="62DE43FD" w14:textId="77777777">
      <w:r>
        <w:separator/>
      </w:r>
    </w:p>
  </w:endnote>
  <w:endnote w:type="continuationSeparator" w:id="0">
    <w:p w:rsidR="002C2436" w:rsidP="00221782" w:rsidRDefault="002C2436" w14:paraId="3C0A17F7" w14:textId="77777777">
      <w:r>
        <w:continuationSeparator/>
      </w:r>
    </w:p>
  </w:endnote>
  <w:endnote w:type="continuationNotice" w:id="1">
    <w:p w:rsidR="002C2436" w:rsidRDefault="002C2436" w14:paraId="20010CB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B4A1B" w:rsidR="006B1590" w:rsidP="00652025" w:rsidRDefault="006B1590" w14:paraId="05404F84" w14:textId="77777777">
    <w:pPr>
      <w:pStyle w:val="Body1"/>
    </w:pPr>
    <w:r w:rsidRPr="002B4A1B">
      <w:t>THIS DOCUMENT IS UNCONTROLLED WHEN PRINTED.</w:t>
    </w:r>
  </w:p>
  <w:p w:rsidRPr="00BD1677" w:rsidR="006B1590" w:rsidP="002B4A1B" w:rsidRDefault="006B1590" w14:paraId="0F371E53" w14:textId="77777777">
    <w:pPr>
      <w:pStyle w:val="Footer"/>
      <w:pBdr>
        <w:top w:val="single" w:color="404040" w:sz="4" w:space="1"/>
      </w:pBdr>
      <w:tabs>
        <w:tab w:val="clear" w:pos="4513"/>
        <w:tab w:val="clear" w:pos="9026"/>
        <w:tab w:val="center" w:pos="4536"/>
        <w:tab w:val="right" w:pos="9072"/>
      </w:tabs>
      <w:ind w:firstLine="720"/>
      <w:rPr>
        <w:rFonts w:ascii="Myriad Pro" w:hAnsi="Myriad Pro"/>
        <w:sz w:val="10"/>
        <w:szCs w:val="10"/>
      </w:rPr>
    </w:pPr>
  </w:p>
  <w:p w:rsidRPr="00DD16D2" w:rsidR="00EE3291" w:rsidP="006B1590" w:rsidRDefault="007E5827" w14:paraId="5092FF70" w14:textId="1E28C2C5">
    <w:pPr>
      <w:pStyle w:val="Footer"/>
      <w:tabs>
        <w:tab w:val="clear" w:pos="9026"/>
        <w:tab w:val="right" w:pos="9072"/>
      </w:tabs>
      <w:rPr>
        <w:rFonts w:ascii="Calibri" w:hAnsi="Calibri"/>
        <w:sz w:val="17"/>
        <w:szCs w:val="17"/>
      </w:rPr>
    </w:pPr>
    <w:r w:rsidRPr="007E5827">
      <w:rPr>
        <w:rFonts w:ascii="Calibri" w:hAnsi="Calibri"/>
        <w:sz w:val="17"/>
        <w:szCs w:val="17"/>
      </w:rPr>
      <w:t>C/2.1.11.13</w:t>
    </w:r>
    <w:r w:rsidRPr="00DD16D2" w:rsidR="006B1590">
      <w:rPr>
        <w:rFonts w:ascii="Calibri" w:hAnsi="Calibri"/>
        <w:sz w:val="17"/>
        <w:szCs w:val="17"/>
      </w:rPr>
      <w:tab/>
    </w:r>
    <w:r w:rsidRPr="00DD16D2" w:rsidR="006B1590">
      <w:rPr>
        <w:rFonts w:ascii="Calibri" w:hAnsi="Calibri"/>
        <w:sz w:val="17"/>
        <w:szCs w:val="17"/>
      </w:rPr>
      <w:fldChar w:fldCharType="begin"/>
    </w:r>
    <w:r w:rsidRPr="00DD16D2" w:rsidR="006B1590">
      <w:rPr>
        <w:rFonts w:ascii="Calibri" w:hAnsi="Calibri"/>
        <w:sz w:val="17"/>
        <w:szCs w:val="17"/>
      </w:rPr>
      <w:instrText xml:space="preserve"> PAGE  \* Arabic  \* MERGEFORMAT </w:instrText>
    </w:r>
    <w:r w:rsidRPr="00DD16D2" w:rsidR="006B1590">
      <w:rPr>
        <w:rFonts w:ascii="Calibri" w:hAnsi="Calibri"/>
        <w:sz w:val="17"/>
        <w:szCs w:val="17"/>
      </w:rPr>
      <w:fldChar w:fldCharType="separate"/>
    </w:r>
    <w:r w:rsidRPr="00DD16D2" w:rsidR="00123281">
      <w:rPr>
        <w:rFonts w:ascii="Calibri" w:hAnsi="Calibri"/>
        <w:noProof/>
        <w:sz w:val="17"/>
        <w:szCs w:val="17"/>
      </w:rPr>
      <w:t>2</w:t>
    </w:r>
    <w:r w:rsidRPr="00DD16D2" w:rsidR="006B1590">
      <w:rPr>
        <w:rFonts w:ascii="Calibri" w:hAnsi="Calibri"/>
        <w:sz w:val="17"/>
        <w:szCs w:val="17"/>
      </w:rPr>
      <w:fldChar w:fldCharType="end"/>
    </w:r>
    <w:r w:rsidRPr="00DD16D2" w:rsidR="006B1590">
      <w:rPr>
        <w:rFonts w:ascii="Calibri" w:hAnsi="Calibri"/>
        <w:sz w:val="17"/>
        <w:szCs w:val="17"/>
      </w:rPr>
      <w:t xml:space="preserve"> of </w:t>
    </w:r>
    <w:r w:rsidRPr="00DD16D2" w:rsidR="006B1590">
      <w:rPr>
        <w:rFonts w:ascii="Calibri" w:hAnsi="Calibri"/>
        <w:sz w:val="17"/>
        <w:szCs w:val="17"/>
      </w:rPr>
      <w:fldChar w:fldCharType="begin"/>
    </w:r>
    <w:r w:rsidRPr="00DD16D2" w:rsidR="006B1590">
      <w:rPr>
        <w:rFonts w:ascii="Calibri" w:hAnsi="Calibri"/>
        <w:sz w:val="17"/>
        <w:szCs w:val="17"/>
      </w:rPr>
      <w:instrText xml:space="preserve"> NUMPAGES  \* Arabic  \* MERGEFORMAT </w:instrText>
    </w:r>
    <w:r w:rsidRPr="00DD16D2" w:rsidR="006B1590">
      <w:rPr>
        <w:rFonts w:ascii="Calibri" w:hAnsi="Calibri"/>
        <w:sz w:val="17"/>
        <w:szCs w:val="17"/>
      </w:rPr>
      <w:fldChar w:fldCharType="separate"/>
    </w:r>
    <w:r w:rsidRPr="00DD16D2" w:rsidR="00123281">
      <w:rPr>
        <w:rFonts w:ascii="Calibri" w:hAnsi="Calibri"/>
        <w:noProof/>
        <w:sz w:val="17"/>
        <w:szCs w:val="17"/>
      </w:rPr>
      <w:t>2</w:t>
    </w:r>
    <w:r w:rsidRPr="00DD16D2" w:rsidR="006B1590">
      <w:rPr>
        <w:rFonts w:ascii="Calibri" w:hAnsi="Calibri"/>
        <w:sz w:val="17"/>
        <w:szCs w:val="17"/>
      </w:rPr>
      <w:fldChar w:fldCharType="end"/>
    </w:r>
    <w:r w:rsidRPr="00DD16D2" w:rsidR="006B1590">
      <w:rPr>
        <w:rFonts w:ascii="Calibri" w:hAnsi="Calibri"/>
        <w:sz w:val="17"/>
        <w:szCs w:val="17"/>
      </w:rPr>
      <w:tab/>
    </w:r>
    <w:r w:rsidRPr="00DD16D2" w:rsidR="006B1590">
      <w:rPr>
        <w:rFonts w:ascii="Calibri" w:hAnsi="Calibri"/>
        <w:sz w:val="17"/>
        <w:szCs w:val="17"/>
      </w:rPr>
      <w:t xml:space="preserve">Effective date </w:t>
    </w:r>
    <w:r>
      <w:rPr>
        <w:rFonts w:ascii="Calibri" w:hAnsi="Calibri"/>
        <w:sz w:val="17"/>
        <w:szCs w:val="17"/>
      </w:rPr>
      <w:t>17.01.2025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B4A1B" w:rsidR="006B1590" w:rsidP="00652025" w:rsidRDefault="006B1590" w14:paraId="0F24C913" w14:textId="77777777">
    <w:pPr>
      <w:pStyle w:val="Body1"/>
    </w:pPr>
    <w:r w:rsidRPr="002B4A1B">
      <w:t>THIS DOCUMENT IS UNCONTROLLED WHEN PRINTED.</w:t>
    </w:r>
  </w:p>
  <w:p w:rsidRPr="00BD1677" w:rsidR="006B1590" w:rsidP="002B4A1B" w:rsidRDefault="006B1590" w14:paraId="1142962D" w14:textId="77777777">
    <w:pPr>
      <w:pStyle w:val="Footer"/>
      <w:pBdr>
        <w:top w:val="single" w:color="404040" w:sz="4" w:space="1"/>
      </w:pBdr>
      <w:tabs>
        <w:tab w:val="clear" w:pos="4513"/>
        <w:tab w:val="clear" w:pos="9026"/>
        <w:tab w:val="center" w:pos="4536"/>
        <w:tab w:val="right" w:pos="9072"/>
      </w:tabs>
      <w:ind w:firstLine="720"/>
      <w:rPr>
        <w:rFonts w:ascii="Myriad Pro" w:hAnsi="Myriad Pro"/>
        <w:sz w:val="10"/>
        <w:szCs w:val="10"/>
      </w:rPr>
    </w:pPr>
  </w:p>
  <w:p w:rsidRPr="00DD16D2" w:rsidR="00C25766" w:rsidP="006B1590" w:rsidRDefault="007E5827" w14:paraId="4287FFA2" w14:textId="3AA57151">
    <w:pPr>
      <w:pStyle w:val="Footer"/>
      <w:tabs>
        <w:tab w:val="clear" w:pos="9026"/>
        <w:tab w:val="right" w:pos="9072"/>
      </w:tabs>
      <w:rPr>
        <w:rFonts w:ascii="Calibri" w:hAnsi="Calibri"/>
        <w:sz w:val="17"/>
        <w:szCs w:val="17"/>
      </w:rPr>
    </w:pPr>
    <w:r w:rsidRPr="007E5827">
      <w:rPr>
        <w:rFonts w:ascii="Calibri" w:hAnsi="Calibri"/>
        <w:sz w:val="17"/>
        <w:szCs w:val="17"/>
      </w:rPr>
      <w:t>C/2.1.11.13</w:t>
    </w:r>
    <w:r w:rsidRPr="00DD16D2" w:rsidR="006B1590">
      <w:rPr>
        <w:rFonts w:ascii="Calibri" w:hAnsi="Calibri"/>
        <w:sz w:val="17"/>
        <w:szCs w:val="17"/>
      </w:rPr>
      <w:tab/>
    </w:r>
    <w:r w:rsidRPr="00DD16D2" w:rsidR="006B1590">
      <w:rPr>
        <w:rFonts w:ascii="Calibri" w:hAnsi="Calibri"/>
        <w:sz w:val="17"/>
        <w:szCs w:val="17"/>
      </w:rPr>
      <w:fldChar w:fldCharType="begin"/>
    </w:r>
    <w:r w:rsidRPr="00DD16D2" w:rsidR="006B1590">
      <w:rPr>
        <w:rFonts w:ascii="Calibri" w:hAnsi="Calibri"/>
        <w:sz w:val="17"/>
        <w:szCs w:val="17"/>
      </w:rPr>
      <w:instrText xml:space="preserve"> PAGE  \* Arabic  \* MERGEFORMAT </w:instrText>
    </w:r>
    <w:r w:rsidRPr="00DD16D2" w:rsidR="006B1590">
      <w:rPr>
        <w:rFonts w:ascii="Calibri" w:hAnsi="Calibri"/>
        <w:sz w:val="17"/>
        <w:szCs w:val="17"/>
      </w:rPr>
      <w:fldChar w:fldCharType="separate"/>
    </w:r>
    <w:r w:rsidRPr="00DD16D2" w:rsidR="00123281">
      <w:rPr>
        <w:rFonts w:ascii="Calibri" w:hAnsi="Calibri"/>
        <w:noProof/>
        <w:sz w:val="17"/>
        <w:szCs w:val="17"/>
      </w:rPr>
      <w:t>1</w:t>
    </w:r>
    <w:r w:rsidRPr="00DD16D2" w:rsidR="006B1590">
      <w:rPr>
        <w:rFonts w:ascii="Calibri" w:hAnsi="Calibri"/>
        <w:sz w:val="17"/>
        <w:szCs w:val="17"/>
      </w:rPr>
      <w:fldChar w:fldCharType="end"/>
    </w:r>
    <w:r w:rsidRPr="00DD16D2" w:rsidR="006B1590">
      <w:rPr>
        <w:rFonts w:ascii="Calibri" w:hAnsi="Calibri"/>
        <w:sz w:val="17"/>
        <w:szCs w:val="17"/>
      </w:rPr>
      <w:t xml:space="preserve"> of </w:t>
    </w:r>
    <w:r w:rsidRPr="00DD16D2" w:rsidR="006B1590">
      <w:rPr>
        <w:rFonts w:ascii="Calibri" w:hAnsi="Calibri"/>
        <w:sz w:val="17"/>
        <w:szCs w:val="17"/>
      </w:rPr>
      <w:fldChar w:fldCharType="begin"/>
    </w:r>
    <w:r w:rsidRPr="00DD16D2" w:rsidR="006B1590">
      <w:rPr>
        <w:rFonts w:ascii="Calibri" w:hAnsi="Calibri"/>
        <w:sz w:val="17"/>
        <w:szCs w:val="17"/>
      </w:rPr>
      <w:instrText xml:space="preserve"> NUMPAGES  \* Arabic  \* MERGEFORMAT </w:instrText>
    </w:r>
    <w:r w:rsidRPr="00DD16D2" w:rsidR="006B1590">
      <w:rPr>
        <w:rFonts w:ascii="Calibri" w:hAnsi="Calibri"/>
        <w:sz w:val="17"/>
        <w:szCs w:val="17"/>
      </w:rPr>
      <w:fldChar w:fldCharType="separate"/>
    </w:r>
    <w:r w:rsidRPr="00DD16D2" w:rsidR="00123281">
      <w:rPr>
        <w:rFonts w:ascii="Calibri" w:hAnsi="Calibri"/>
        <w:noProof/>
        <w:sz w:val="17"/>
        <w:szCs w:val="17"/>
      </w:rPr>
      <w:t>2</w:t>
    </w:r>
    <w:r w:rsidRPr="00DD16D2" w:rsidR="006B1590">
      <w:rPr>
        <w:rFonts w:ascii="Calibri" w:hAnsi="Calibri"/>
        <w:sz w:val="17"/>
        <w:szCs w:val="17"/>
      </w:rPr>
      <w:fldChar w:fldCharType="end"/>
    </w:r>
    <w:r w:rsidRPr="00DD16D2" w:rsidR="006B1590">
      <w:rPr>
        <w:rFonts w:ascii="Calibri" w:hAnsi="Calibri"/>
        <w:sz w:val="17"/>
        <w:szCs w:val="17"/>
      </w:rPr>
      <w:tab/>
    </w:r>
    <w:r w:rsidRPr="00DD16D2" w:rsidR="006B1590">
      <w:rPr>
        <w:rFonts w:ascii="Calibri" w:hAnsi="Calibri"/>
        <w:sz w:val="17"/>
        <w:szCs w:val="17"/>
      </w:rPr>
      <w:t xml:space="preserve">Effective date </w:t>
    </w:r>
    <w:r>
      <w:rPr>
        <w:rFonts w:ascii="Calibri" w:hAnsi="Calibri"/>
        <w:sz w:val="17"/>
        <w:szCs w:val="17"/>
      </w:rPr>
      <w:t>17.01.2025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2436" w:rsidP="00221782" w:rsidRDefault="002C2436" w14:paraId="765C4469" w14:textId="77777777">
      <w:r>
        <w:separator/>
      </w:r>
    </w:p>
  </w:footnote>
  <w:footnote w:type="continuationSeparator" w:id="0">
    <w:p w:rsidR="002C2436" w:rsidP="00221782" w:rsidRDefault="002C2436" w14:paraId="02796840" w14:textId="77777777">
      <w:r>
        <w:continuationSeparator/>
      </w:r>
    </w:p>
  </w:footnote>
  <w:footnote w:type="continuationNotice" w:id="1">
    <w:p w:rsidR="002C2436" w:rsidRDefault="002C2436" w14:paraId="6D2452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W w:w="15709" w:type="dxa"/>
      <w:tblLook w:val="04A0" w:firstRow="1" w:lastRow="0" w:firstColumn="1" w:lastColumn="0" w:noHBand="0" w:noVBand="1"/>
    </w:tblPr>
    <w:tblGrid>
      <w:gridCol w:w="12049"/>
      <w:gridCol w:w="3660"/>
    </w:tblGrid>
    <w:tr w:rsidRPr="002B4A1B" w:rsidR="006A3E06" w:rsidTr="007E5827" w14:paraId="4F90DDB4" w14:textId="77777777">
      <w:trPr>
        <w:trHeight w:val="1030"/>
      </w:trPr>
      <w:tc>
        <w:tcPr>
          <w:tcW w:w="12049" w:type="dxa"/>
          <w:shd w:val="clear" w:color="auto" w:fill="auto"/>
        </w:tcPr>
        <w:p w:rsidRPr="002B4A1B" w:rsidR="006A3E06" w:rsidP="006A3E06" w:rsidRDefault="00602F45" w14:paraId="45A9A940" w14:textId="452540E3">
          <w:r>
            <w:rPr>
              <w:noProof/>
            </w:rPr>
            <w:drawing>
              <wp:inline distT="0" distB="0" distL="0" distR="0" wp14:anchorId="1D00DD82" wp14:editId="0DB07280">
                <wp:extent cx="2544445" cy="731520"/>
                <wp:effectExtent l="0" t="0" r="0" b="0"/>
                <wp:docPr id="1" name="Graphic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Graphic 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444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0" w:type="dxa"/>
          <w:tcBorders>
            <w:bottom w:val="single" w:color="E20000" w:sz="12" w:space="0"/>
          </w:tcBorders>
          <w:shd w:val="clear" w:color="auto" w:fill="auto"/>
          <w:vAlign w:val="bottom"/>
        </w:tcPr>
        <w:p w:rsidRPr="00DD16D2" w:rsidR="006A3E06" w:rsidP="00652025" w:rsidRDefault="00DD7FE3" w14:paraId="18CEC60F" w14:textId="0801D98F">
          <w:pPr>
            <w:pStyle w:val="PolicyNumberHeading"/>
          </w:pPr>
          <w:r>
            <w:t>Safe Church Training Calendar</w:t>
          </w:r>
        </w:p>
      </w:tc>
    </w:tr>
  </w:tbl>
  <w:p w:rsidRPr="006A3E06" w:rsidR="00974911" w:rsidP="006A3E06" w:rsidRDefault="00974911" w14:paraId="03961B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74911" w:rsidP="006A3E06" w:rsidRDefault="005872B1" w14:paraId="66A88FC7" w14:textId="350C52B8">
    <w:pPr>
      <w:pStyle w:val="Header"/>
    </w:pPr>
    <w:r>
      <w:rPr>
        <w:noProof/>
      </w:rPr>
      <w:drawing>
        <wp:inline distT="0" distB="0" distL="0" distR="0" wp14:anchorId="34CE3B8E" wp14:editId="6F5668EF">
          <wp:extent cx="2544445" cy="731520"/>
          <wp:effectExtent l="0" t="0" r="0" b="0"/>
          <wp:docPr id="2" name="Graphic 2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1" descr="A black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444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B248"/>
    <w:multiLevelType w:val="hybridMultilevel"/>
    <w:tmpl w:val="BC48A996"/>
    <w:lvl w:ilvl="0" w:tplc="7ACC6E4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3A82E9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DF221D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48714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4B0715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FEA4AC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F6E102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482AFE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900EDE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0A06A2"/>
    <w:multiLevelType w:val="hybridMultilevel"/>
    <w:tmpl w:val="6A3AD5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222496"/>
    <w:multiLevelType w:val="hybridMultilevel"/>
    <w:tmpl w:val="9F4CA5A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255370"/>
    <w:multiLevelType w:val="hybridMultilevel"/>
    <w:tmpl w:val="BC220A74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4" w15:restartNumberingAfterBreak="0">
    <w:nsid w:val="103450C7"/>
    <w:multiLevelType w:val="hybridMultilevel"/>
    <w:tmpl w:val="5AE46826"/>
    <w:lvl w:ilvl="0" w:tplc="C4FC876A">
      <w:start w:val="1"/>
      <w:numFmt w:val="lowerLetter"/>
      <w:lvlText w:val="(%1)"/>
      <w:lvlJc w:val="left"/>
      <w:pPr>
        <w:ind w:left="720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5381"/>
    <w:multiLevelType w:val="multilevel"/>
    <w:tmpl w:val="560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5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4C02EEC"/>
    <w:multiLevelType w:val="hybridMultilevel"/>
    <w:tmpl w:val="C908F1B8"/>
    <w:lvl w:ilvl="0" w:tplc="C2AE35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EB2446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760A6F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306CDA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51ACB2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2BABCE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2E6A4C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368D5B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386749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A4447BB"/>
    <w:multiLevelType w:val="hybridMultilevel"/>
    <w:tmpl w:val="1B8642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982F48"/>
    <w:multiLevelType w:val="hybridMultilevel"/>
    <w:tmpl w:val="4DBC84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670E3C"/>
    <w:multiLevelType w:val="hybridMultilevel"/>
    <w:tmpl w:val="67021D2A"/>
    <w:lvl w:ilvl="0" w:tplc="157C74F6">
      <w:start w:val="1"/>
      <w:numFmt w:val="decimal"/>
      <w:lvlText w:val="%1"/>
      <w:lvlJc w:val="left"/>
      <w:pPr>
        <w:ind w:left="720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447C"/>
    <w:multiLevelType w:val="hybridMultilevel"/>
    <w:tmpl w:val="21E0EDB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4514033"/>
    <w:multiLevelType w:val="hybridMultilevel"/>
    <w:tmpl w:val="89C25D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51960"/>
    <w:multiLevelType w:val="hybridMultilevel"/>
    <w:tmpl w:val="874CEF24"/>
    <w:lvl w:ilvl="0" w:tplc="A172437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b w:val="0"/>
        <w:i w:val="0"/>
        <w:color w:val="auto"/>
        <w:sz w:val="20"/>
      </w:rPr>
    </w:lvl>
    <w:lvl w:ilvl="1" w:tplc="6CE05078">
      <w:start w:val="1"/>
      <w:numFmt w:val="decimal"/>
      <w:lvlText w:val="%2.1"/>
      <w:lvlJc w:val="left"/>
      <w:pPr>
        <w:ind w:left="1440" w:hanging="360"/>
      </w:pPr>
      <w:rPr>
        <w:rFonts w:hint="default" w:ascii="Arial" w:hAnsi="Arial"/>
        <w:b w:val="0"/>
        <w:i w:val="0"/>
        <w:color w:val="auto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C3AC0"/>
    <w:multiLevelType w:val="hybridMultilevel"/>
    <w:tmpl w:val="502AD5E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26E45C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F4EB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4E3C5D"/>
    <w:multiLevelType w:val="hybridMultilevel"/>
    <w:tmpl w:val="E00CCC6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3146D5"/>
    <w:multiLevelType w:val="multilevel"/>
    <w:tmpl w:val="134A3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3FB1104"/>
    <w:multiLevelType w:val="hybridMultilevel"/>
    <w:tmpl w:val="A9D28854"/>
    <w:lvl w:ilvl="0" w:tplc="6ECAB32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E8F48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ABC37F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8AE2D7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D3469B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AA20BC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8E0C48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690091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F3094E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63F0270"/>
    <w:multiLevelType w:val="hybridMultilevel"/>
    <w:tmpl w:val="4CF266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7B1FC5"/>
    <w:multiLevelType w:val="hybridMultilevel"/>
    <w:tmpl w:val="F74CC960"/>
    <w:lvl w:ilvl="0" w:tplc="1DBE811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5C474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5781A6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3A46DD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2B02ED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1E0A97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7E8A90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6D0772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25A194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7D01170"/>
    <w:multiLevelType w:val="hybridMultilevel"/>
    <w:tmpl w:val="9D625610"/>
    <w:lvl w:ilvl="0" w:tplc="F052223C">
      <w:start w:val="1"/>
      <w:numFmt w:val="decimal"/>
      <w:lvlText w:val="%1."/>
      <w:lvlJc w:val="left"/>
      <w:pPr>
        <w:ind w:left="720" w:hanging="360"/>
      </w:pPr>
      <w:rPr>
        <w:rFonts w:hint="default" w:ascii="Arial Bold" w:hAnsi="Arial Bold"/>
        <w:b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14E4"/>
    <w:multiLevelType w:val="hybridMultilevel"/>
    <w:tmpl w:val="64EAE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32A1B"/>
    <w:multiLevelType w:val="hybridMultilevel"/>
    <w:tmpl w:val="2F8687FA"/>
    <w:lvl w:ilvl="0" w:tplc="B0AC6DC0">
      <w:start w:val="1"/>
      <w:numFmt w:val="lowerRoman"/>
      <w:lvlText w:val="(%1)"/>
      <w:lvlJc w:val="left"/>
      <w:pPr>
        <w:ind w:left="927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94159B"/>
    <w:multiLevelType w:val="multilevel"/>
    <w:tmpl w:val="25885E08"/>
    <w:lvl w:ilvl="0">
      <w:start w:val="1"/>
      <w:numFmt w:val="decimal"/>
      <w:pStyle w:val="1stLevelSubheading2-numbered"/>
      <w:lvlText w:val="%1."/>
      <w:lvlJc w:val="right"/>
      <w:pPr>
        <w:ind w:left="397" w:hanging="227"/>
      </w:pPr>
      <w:rPr>
        <w:rFonts w:hint="default"/>
      </w:rPr>
    </w:lvl>
    <w:lvl w:ilvl="1">
      <w:start w:val="1"/>
      <w:numFmt w:val="decimal"/>
      <w:pStyle w:val="2ndlevelnumbering"/>
      <w:lvlText w:val="%1.%2."/>
      <w:lvlJc w:val="right"/>
      <w:pPr>
        <w:ind w:left="851" w:hanging="114"/>
      </w:pPr>
      <w:rPr>
        <w:rFonts w:hint="default"/>
      </w:rPr>
    </w:lvl>
    <w:lvl w:ilvl="2">
      <w:start w:val="1"/>
      <w:numFmt w:val="decimal"/>
      <w:pStyle w:val="3rdLevellist"/>
      <w:lvlText w:val="%1.%2.%3."/>
      <w:lvlJc w:val="right"/>
      <w:pPr>
        <w:ind w:left="1418" w:hanging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FD4182"/>
    <w:multiLevelType w:val="hybridMultilevel"/>
    <w:tmpl w:val="60482A7E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1890FD"/>
    <w:multiLevelType w:val="hybridMultilevel"/>
    <w:tmpl w:val="6654FAF8"/>
    <w:lvl w:ilvl="0" w:tplc="BFD6074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0BCC8C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E6489F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7C8303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976547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66439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54C23D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978402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FBE92D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A603FE2"/>
    <w:multiLevelType w:val="hybridMultilevel"/>
    <w:tmpl w:val="28C468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AF08B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69EADD"/>
    <w:multiLevelType w:val="hybridMultilevel"/>
    <w:tmpl w:val="23AAB1A2"/>
    <w:lvl w:ilvl="0" w:tplc="39DE66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DCC4AD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42CC3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614829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332849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0C496A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D5C7F3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6B097B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C4403B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80299483">
    <w:abstractNumId w:val="26"/>
  </w:num>
  <w:num w:numId="2" w16cid:durableId="1509831471">
    <w:abstractNumId w:val="18"/>
  </w:num>
  <w:num w:numId="3" w16cid:durableId="493303734">
    <w:abstractNumId w:val="20"/>
  </w:num>
  <w:num w:numId="4" w16cid:durableId="663625413">
    <w:abstractNumId w:val="29"/>
  </w:num>
  <w:num w:numId="5" w16cid:durableId="2062748401">
    <w:abstractNumId w:val="0"/>
  </w:num>
  <w:num w:numId="6" w16cid:durableId="1251814152">
    <w:abstractNumId w:val="16"/>
  </w:num>
  <w:num w:numId="7" w16cid:durableId="21060469">
    <w:abstractNumId w:val="1"/>
  </w:num>
  <w:num w:numId="8" w16cid:durableId="1295721238">
    <w:abstractNumId w:val="8"/>
  </w:num>
  <w:num w:numId="9" w16cid:durableId="1591160781">
    <w:abstractNumId w:val="9"/>
  </w:num>
  <w:num w:numId="10" w16cid:durableId="71851787">
    <w:abstractNumId w:val="4"/>
  </w:num>
  <w:num w:numId="11" w16cid:durableId="509612824">
    <w:abstractNumId w:val="23"/>
  </w:num>
  <w:num w:numId="12" w16cid:durableId="1598127782">
    <w:abstractNumId w:val="17"/>
  </w:num>
  <w:num w:numId="13" w16cid:durableId="1966541270">
    <w:abstractNumId w:val="5"/>
  </w:num>
  <w:num w:numId="14" w16cid:durableId="1863129896">
    <w:abstractNumId w:val="7"/>
  </w:num>
  <w:num w:numId="15" w16cid:durableId="51272689">
    <w:abstractNumId w:val="25"/>
  </w:num>
  <w:num w:numId="16" w16cid:durableId="1789350739">
    <w:abstractNumId w:val="11"/>
  </w:num>
  <w:num w:numId="17" w16cid:durableId="1798138466">
    <w:abstractNumId w:val="3"/>
  </w:num>
  <w:num w:numId="18" w16cid:durableId="245923172">
    <w:abstractNumId w:val="19"/>
  </w:num>
  <w:num w:numId="19" w16cid:durableId="1716999049">
    <w:abstractNumId w:val="22"/>
  </w:num>
  <w:num w:numId="20" w16cid:durableId="2107656166">
    <w:abstractNumId w:val="12"/>
  </w:num>
  <w:num w:numId="21" w16cid:durableId="540747572">
    <w:abstractNumId w:val="21"/>
  </w:num>
  <w:num w:numId="22" w16cid:durableId="655036505">
    <w:abstractNumId w:val="14"/>
  </w:num>
  <w:num w:numId="23" w16cid:durableId="14309711">
    <w:abstractNumId w:val="28"/>
  </w:num>
  <w:num w:numId="24" w16cid:durableId="44990236">
    <w:abstractNumId w:val="15"/>
  </w:num>
  <w:num w:numId="25" w16cid:durableId="1202863778">
    <w:abstractNumId w:val="24"/>
  </w:num>
  <w:num w:numId="26" w16cid:durableId="1177158244">
    <w:abstractNumId w:val="24"/>
  </w:num>
  <w:num w:numId="27" w16cid:durableId="1363214423">
    <w:abstractNumId w:val="24"/>
  </w:num>
  <w:num w:numId="28" w16cid:durableId="496533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9872855">
    <w:abstractNumId w:val="10"/>
  </w:num>
  <w:num w:numId="30" w16cid:durableId="983319207">
    <w:abstractNumId w:val="13"/>
  </w:num>
  <w:num w:numId="31" w16cid:durableId="1721124772">
    <w:abstractNumId w:val="6"/>
  </w:num>
  <w:num w:numId="32" w16cid:durableId="294063281">
    <w:abstractNumId w:val="2"/>
  </w:num>
  <w:num w:numId="33" w16cid:durableId="2135975114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attachedTemplate r:id="rId1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45"/>
    <w:rsid w:val="0000433D"/>
    <w:rsid w:val="000104AA"/>
    <w:rsid w:val="00011AE6"/>
    <w:rsid w:val="000137A9"/>
    <w:rsid w:val="00016392"/>
    <w:rsid w:val="000163B0"/>
    <w:rsid w:val="00020C35"/>
    <w:rsid w:val="0002102D"/>
    <w:rsid w:val="00022EA3"/>
    <w:rsid w:val="00025615"/>
    <w:rsid w:val="0003003C"/>
    <w:rsid w:val="00032653"/>
    <w:rsid w:val="000376D0"/>
    <w:rsid w:val="00040765"/>
    <w:rsid w:val="00040D4B"/>
    <w:rsid w:val="0004327C"/>
    <w:rsid w:val="00052933"/>
    <w:rsid w:val="000558A2"/>
    <w:rsid w:val="000619D1"/>
    <w:rsid w:val="0006426D"/>
    <w:rsid w:val="000661A2"/>
    <w:rsid w:val="000663EC"/>
    <w:rsid w:val="00070CF3"/>
    <w:rsid w:val="0007700F"/>
    <w:rsid w:val="000843D5"/>
    <w:rsid w:val="00092051"/>
    <w:rsid w:val="000B2783"/>
    <w:rsid w:val="000C4000"/>
    <w:rsid w:val="000C502C"/>
    <w:rsid w:val="000C55F7"/>
    <w:rsid w:val="000D6CF5"/>
    <w:rsid w:val="000D6EF7"/>
    <w:rsid w:val="000E1BA6"/>
    <w:rsid w:val="000E25BF"/>
    <w:rsid w:val="000E4D84"/>
    <w:rsid w:val="000E598C"/>
    <w:rsid w:val="000F2181"/>
    <w:rsid w:val="000F5F89"/>
    <w:rsid w:val="0010156E"/>
    <w:rsid w:val="001031E7"/>
    <w:rsid w:val="00114D09"/>
    <w:rsid w:val="001212D5"/>
    <w:rsid w:val="00123281"/>
    <w:rsid w:val="00123930"/>
    <w:rsid w:val="00141C8B"/>
    <w:rsid w:val="00143466"/>
    <w:rsid w:val="00144366"/>
    <w:rsid w:val="001463AD"/>
    <w:rsid w:val="001503E5"/>
    <w:rsid w:val="00150491"/>
    <w:rsid w:val="00152F0B"/>
    <w:rsid w:val="0015388E"/>
    <w:rsid w:val="00157F62"/>
    <w:rsid w:val="001629A6"/>
    <w:rsid w:val="00163BBB"/>
    <w:rsid w:val="00163D39"/>
    <w:rsid w:val="001704AB"/>
    <w:rsid w:val="00170BA3"/>
    <w:rsid w:val="00184A67"/>
    <w:rsid w:val="00194447"/>
    <w:rsid w:val="001A2F90"/>
    <w:rsid w:val="001A3C57"/>
    <w:rsid w:val="001A5432"/>
    <w:rsid w:val="001B2B6B"/>
    <w:rsid w:val="001B56A8"/>
    <w:rsid w:val="001B6573"/>
    <w:rsid w:val="001B65A3"/>
    <w:rsid w:val="001C2F0E"/>
    <w:rsid w:val="001C4378"/>
    <w:rsid w:val="001C6189"/>
    <w:rsid w:val="001C7887"/>
    <w:rsid w:val="001D023A"/>
    <w:rsid w:val="001E5A7F"/>
    <w:rsid w:val="001E5E3D"/>
    <w:rsid w:val="001F4333"/>
    <w:rsid w:val="001F60CE"/>
    <w:rsid w:val="00201EA4"/>
    <w:rsid w:val="00213AD1"/>
    <w:rsid w:val="00215917"/>
    <w:rsid w:val="00215C42"/>
    <w:rsid w:val="00221205"/>
    <w:rsid w:val="00221782"/>
    <w:rsid w:val="0022447E"/>
    <w:rsid w:val="00232667"/>
    <w:rsid w:val="00240B77"/>
    <w:rsid w:val="002522C3"/>
    <w:rsid w:val="002529AC"/>
    <w:rsid w:val="002549DC"/>
    <w:rsid w:val="00254B03"/>
    <w:rsid w:val="002555E3"/>
    <w:rsid w:val="00255F62"/>
    <w:rsid w:val="0025639C"/>
    <w:rsid w:val="002616B1"/>
    <w:rsid w:val="002621ED"/>
    <w:rsid w:val="002929ED"/>
    <w:rsid w:val="002968C9"/>
    <w:rsid w:val="00297097"/>
    <w:rsid w:val="00297671"/>
    <w:rsid w:val="002A382A"/>
    <w:rsid w:val="002B008E"/>
    <w:rsid w:val="002B41F9"/>
    <w:rsid w:val="002B4A1B"/>
    <w:rsid w:val="002B79D6"/>
    <w:rsid w:val="002C155E"/>
    <w:rsid w:val="002C2436"/>
    <w:rsid w:val="002E4E00"/>
    <w:rsid w:val="002F1D83"/>
    <w:rsid w:val="002F3285"/>
    <w:rsid w:val="002F578F"/>
    <w:rsid w:val="00300913"/>
    <w:rsid w:val="00313CC5"/>
    <w:rsid w:val="003148E8"/>
    <w:rsid w:val="00323F8D"/>
    <w:rsid w:val="00333473"/>
    <w:rsid w:val="00342B5A"/>
    <w:rsid w:val="0034495F"/>
    <w:rsid w:val="00352B2E"/>
    <w:rsid w:val="00352B89"/>
    <w:rsid w:val="00355882"/>
    <w:rsid w:val="003615ED"/>
    <w:rsid w:val="0036409A"/>
    <w:rsid w:val="00366138"/>
    <w:rsid w:val="00370D68"/>
    <w:rsid w:val="00371DAB"/>
    <w:rsid w:val="00376E10"/>
    <w:rsid w:val="00381131"/>
    <w:rsid w:val="003825EB"/>
    <w:rsid w:val="00385AAF"/>
    <w:rsid w:val="003965BA"/>
    <w:rsid w:val="003970D0"/>
    <w:rsid w:val="003A1854"/>
    <w:rsid w:val="003A2668"/>
    <w:rsid w:val="003A76FD"/>
    <w:rsid w:val="003C613E"/>
    <w:rsid w:val="003D2078"/>
    <w:rsid w:val="003E112A"/>
    <w:rsid w:val="003E2AF5"/>
    <w:rsid w:val="003E4770"/>
    <w:rsid w:val="003F2233"/>
    <w:rsid w:val="003F2C2B"/>
    <w:rsid w:val="003F4FE7"/>
    <w:rsid w:val="003F5053"/>
    <w:rsid w:val="00411FFD"/>
    <w:rsid w:val="0041693E"/>
    <w:rsid w:val="00420D48"/>
    <w:rsid w:val="004213E0"/>
    <w:rsid w:val="004278B8"/>
    <w:rsid w:val="00432329"/>
    <w:rsid w:val="00467460"/>
    <w:rsid w:val="004703BB"/>
    <w:rsid w:val="0048427C"/>
    <w:rsid w:val="00485348"/>
    <w:rsid w:val="00493569"/>
    <w:rsid w:val="004A28FC"/>
    <w:rsid w:val="004A34E9"/>
    <w:rsid w:val="004A5A42"/>
    <w:rsid w:val="004B200B"/>
    <w:rsid w:val="004B25F7"/>
    <w:rsid w:val="004B5056"/>
    <w:rsid w:val="004C0519"/>
    <w:rsid w:val="004C4975"/>
    <w:rsid w:val="004D2190"/>
    <w:rsid w:val="004D4A2F"/>
    <w:rsid w:val="004D5B61"/>
    <w:rsid w:val="005044A0"/>
    <w:rsid w:val="00512A6C"/>
    <w:rsid w:val="005145F1"/>
    <w:rsid w:val="00522D36"/>
    <w:rsid w:val="005353C5"/>
    <w:rsid w:val="00546F00"/>
    <w:rsid w:val="00557576"/>
    <w:rsid w:val="00561901"/>
    <w:rsid w:val="005771C7"/>
    <w:rsid w:val="005872B1"/>
    <w:rsid w:val="005904D1"/>
    <w:rsid w:val="005A3E02"/>
    <w:rsid w:val="005A4F74"/>
    <w:rsid w:val="005A62EC"/>
    <w:rsid w:val="005B48A9"/>
    <w:rsid w:val="005B713A"/>
    <w:rsid w:val="005C3877"/>
    <w:rsid w:val="005C65C9"/>
    <w:rsid w:val="005D0DB2"/>
    <w:rsid w:val="005D6FC2"/>
    <w:rsid w:val="005F6602"/>
    <w:rsid w:val="00602F45"/>
    <w:rsid w:val="00604EEF"/>
    <w:rsid w:val="00607C34"/>
    <w:rsid w:val="00624401"/>
    <w:rsid w:val="0063159C"/>
    <w:rsid w:val="00631EFA"/>
    <w:rsid w:val="006334FC"/>
    <w:rsid w:val="0064376B"/>
    <w:rsid w:val="00652025"/>
    <w:rsid w:val="0067111B"/>
    <w:rsid w:val="00671ECE"/>
    <w:rsid w:val="006772DB"/>
    <w:rsid w:val="006920BA"/>
    <w:rsid w:val="00694900"/>
    <w:rsid w:val="00694E76"/>
    <w:rsid w:val="006968AD"/>
    <w:rsid w:val="006A222D"/>
    <w:rsid w:val="006A315A"/>
    <w:rsid w:val="006A3E06"/>
    <w:rsid w:val="006B114C"/>
    <w:rsid w:val="006B1590"/>
    <w:rsid w:val="006B62E8"/>
    <w:rsid w:val="006C1364"/>
    <w:rsid w:val="006C7216"/>
    <w:rsid w:val="006E1E64"/>
    <w:rsid w:val="006F0155"/>
    <w:rsid w:val="006F4E49"/>
    <w:rsid w:val="006F6F8F"/>
    <w:rsid w:val="00701E7D"/>
    <w:rsid w:val="00703581"/>
    <w:rsid w:val="00703753"/>
    <w:rsid w:val="007061AB"/>
    <w:rsid w:val="00711439"/>
    <w:rsid w:val="007130DD"/>
    <w:rsid w:val="00714073"/>
    <w:rsid w:val="007217E6"/>
    <w:rsid w:val="00721CED"/>
    <w:rsid w:val="00726561"/>
    <w:rsid w:val="00742462"/>
    <w:rsid w:val="00756F23"/>
    <w:rsid w:val="00762514"/>
    <w:rsid w:val="007825AF"/>
    <w:rsid w:val="007852FD"/>
    <w:rsid w:val="007A6D95"/>
    <w:rsid w:val="007B04D2"/>
    <w:rsid w:val="007C34CA"/>
    <w:rsid w:val="007C5705"/>
    <w:rsid w:val="007C5CCA"/>
    <w:rsid w:val="007C6AAF"/>
    <w:rsid w:val="007D34C7"/>
    <w:rsid w:val="007D4205"/>
    <w:rsid w:val="007E5827"/>
    <w:rsid w:val="007E6A3C"/>
    <w:rsid w:val="007E6DE4"/>
    <w:rsid w:val="007F1C41"/>
    <w:rsid w:val="007F41DB"/>
    <w:rsid w:val="007F51AE"/>
    <w:rsid w:val="007F66A2"/>
    <w:rsid w:val="007F7AE2"/>
    <w:rsid w:val="00801679"/>
    <w:rsid w:val="00801D21"/>
    <w:rsid w:val="00805F62"/>
    <w:rsid w:val="008079FD"/>
    <w:rsid w:val="00813389"/>
    <w:rsid w:val="0081720B"/>
    <w:rsid w:val="0082138A"/>
    <w:rsid w:val="00821641"/>
    <w:rsid w:val="0082667F"/>
    <w:rsid w:val="0084182D"/>
    <w:rsid w:val="0085068A"/>
    <w:rsid w:val="008572C4"/>
    <w:rsid w:val="008704C6"/>
    <w:rsid w:val="0087331D"/>
    <w:rsid w:val="00873885"/>
    <w:rsid w:val="0087544D"/>
    <w:rsid w:val="00875909"/>
    <w:rsid w:val="008846CE"/>
    <w:rsid w:val="0089237C"/>
    <w:rsid w:val="008942DA"/>
    <w:rsid w:val="00894997"/>
    <w:rsid w:val="00896211"/>
    <w:rsid w:val="008B2D02"/>
    <w:rsid w:val="008B7181"/>
    <w:rsid w:val="008B77CB"/>
    <w:rsid w:val="008C1BAD"/>
    <w:rsid w:val="008C3A83"/>
    <w:rsid w:val="008C624F"/>
    <w:rsid w:val="008C6CA2"/>
    <w:rsid w:val="008C74B8"/>
    <w:rsid w:val="008C7CF3"/>
    <w:rsid w:val="008D41A9"/>
    <w:rsid w:val="008F7683"/>
    <w:rsid w:val="008F7FD7"/>
    <w:rsid w:val="009113B8"/>
    <w:rsid w:val="00914AF7"/>
    <w:rsid w:val="009152F5"/>
    <w:rsid w:val="0092108F"/>
    <w:rsid w:val="009252CE"/>
    <w:rsid w:val="00925E49"/>
    <w:rsid w:val="00936EED"/>
    <w:rsid w:val="009373F8"/>
    <w:rsid w:val="0094229C"/>
    <w:rsid w:val="00946300"/>
    <w:rsid w:val="00950742"/>
    <w:rsid w:val="00950F03"/>
    <w:rsid w:val="00951C04"/>
    <w:rsid w:val="00953A7D"/>
    <w:rsid w:val="00955B7A"/>
    <w:rsid w:val="00960B98"/>
    <w:rsid w:val="00974911"/>
    <w:rsid w:val="00974D6F"/>
    <w:rsid w:val="009757B0"/>
    <w:rsid w:val="009857E2"/>
    <w:rsid w:val="00991228"/>
    <w:rsid w:val="009B2616"/>
    <w:rsid w:val="009B7A92"/>
    <w:rsid w:val="009C10E9"/>
    <w:rsid w:val="009C6F2E"/>
    <w:rsid w:val="009E1001"/>
    <w:rsid w:val="009E233D"/>
    <w:rsid w:val="009E30E9"/>
    <w:rsid w:val="009E37E3"/>
    <w:rsid w:val="009F73E4"/>
    <w:rsid w:val="00A0104B"/>
    <w:rsid w:val="00A07F07"/>
    <w:rsid w:val="00A10809"/>
    <w:rsid w:val="00A12C1F"/>
    <w:rsid w:val="00A22479"/>
    <w:rsid w:val="00A31474"/>
    <w:rsid w:val="00A40D59"/>
    <w:rsid w:val="00A42604"/>
    <w:rsid w:val="00A45506"/>
    <w:rsid w:val="00A52C46"/>
    <w:rsid w:val="00A57A9A"/>
    <w:rsid w:val="00A66C85"/>
    <w:rsid w:val="00A72EB7"/>
    <w:rsid w:val="00A822F6"/>
    <w:rsid w:val="00A835E2"/>
    <w:rsid w:val="00A942D2"/>
    <w:rsid w:val="00A9557C"/>
    <w:rsid w:val="00A958B5"/>
    <w:rsid w:val="00AA0116"/>
    <w:rsid w:val="00AA1680"/>
    <w:rsid w:val="00AB0187"/>
    <w:rsid w:val="00AB4014"/>
    <w:rsid w:val="00AC23F6"/>
    <w:rsid w:val="00AC649B"/>
    <w:rsid w:val="00AD169F"/>
    <w:rsid w:val="00AF5968"/>
    <w:rsid w:val="00AF5C5F"/>
    <w:rsid w:val="00AF5E44"/>
    <w:rsid w:val="00AF6C88"/>
    <w:rsid w:val="00B03E8A"/>
    <w:rsid w:val="00B1161A"/>
    <w:rsid w:val="00B11CF3"/>
    <w:rsid w:val="00B241CE"/>
    <w:rsid w:val="00B250E0"/>
    <w:rsid w:val="00B25EAC"/>
    <w:rsid w:val="00B2624A"/>
    <w:rsid w:val="00B273CB"/>
    <w:rsid w:val="00B33D67"/>
    <w:rsid w:val="00B34B0C"/>
    <w:rsid w:val="00B415D6"/>
    <w:rsid w:val="00B421C3"/>
    <w:rsid w:val="00B4488D"/>
    <w:rsid w:val="00B525B4"/>
    <w:rsid w:val="00B62F81"/>
    <w:rsid w:val="00B70F56"/>
    <w:rsid w:val="00B7749F"/>
    <w:rsid w:val="00B77747"/>
    <w:rsid w:val="00B84615"/>
    <w:rsid w:val="00B87411"/>
    <w:rsid w:val="00B94742"/>
    <w:rsid w:val="00BA0DC8"/>
    <w:rsid w:val="00BA1A60"/>
    <w:rsid w:val="00BA424D"/>
    <w:rsid w:val="00BB0E04"/>
    <w:rsid w:val="00BB1070"/>
    <w:rsid w:val="00BC0E6A"/>
    <w:rsid w:val="00BC5849"/>
    <w:rsid w:val="00BD1DF1"/>
    <w:rsid w:val="00BD3CD1"/>
    <w:rsid w:val="00BD7EEA"/>
    <w:rsid w:val="00BF6E93"/>
    <w:rsid w:val="00C032CD"/>
    <w:rsid w:val="00C069E4"/>
    <w:rsid w:val="00C12F94"/>
    <w:rsid w:val="00C15934"/>
    <w:rsid w:val="00C206BF"/>
    <w:rsid w:val="00C22FFC"/>
    <w:rsid w:val="00C23729"/>
    <w:rsid w:val="00C2449F"/>
    <w:rsid w:val="00C24524"/>
    <w:rsid w:val="00C25766"/>
    <w:rsid w:val="00C26A45"/>
    <w:rsid w:val="00C32570"/>
    <w:rsid w:val="00C34587"/>
    <w:rsid w:val="00C34734"/>
    <w:rsid w:val="00C351DF"/>
    <w:rsid w:val="00C3541D"/>
    <w:rsid w:val="00C374C4"/>
    <w:rsid w:val="00C42297"/>
    <w:rsid w:val="00C44DC7"/>
    <w:rsid w:val="00C45F63"/>
    <w:rsid w:val="00C57143"/>
    <w:rsid w:val="00C63752"/>
    <w:rsid w:val="00C6773A"/>
    <w:rsid w:val="00C709B7"/>
    <w:rsid w:val="00C7153D"/>
    <w:rsid w:val="00C7470B"/>
    <w:rsid w:val="00C76D62"/>
    <w:rsid w:val="00C77538"/>
    <w:rsid w:val="00C82367"/>
    <w:rsid w:val="00C831F6"/>
    <w:rsid w:val="00C872E5"/>
    <w:rsid w:val="00C92640"/>
    <w:rsid w:val="00C9378B"/>
    <w:rsid w:val="00C9382D"/>
    <w:rsid w:val="00C963BE"/>
    <w:rsid w:val="00CA546C"/>
    <w:rsid w:val="00CA55C6"/>
    <w:rsid w:val="00CA7F9B"/>
    <w:rsid w:val="00CB0B4E"/>
    <w:rsid w:val="00CB10D1"/>
    <w:rsid w:val="00CC2658"/>
    <w:rsid w:val="00CC5980"/>
    <w:rsid w:val="00CC718F"/>
    <w:rsid w:val="00CD70B3"/>
    <w:rsid w:val="00CE4F0B"/>
    <w:rsid w:val="00CE50FC"/>
    <w:rsid w:val="00CF0FD4"/>
    <w:rsid w:val="00CF15DA"/>
    <w:rsid w:val="00D14D10"/>
    <w:rsid w:val="00D23892"/>
    <w:rsid w:val="00D245E9"/>
    <w:rsid w:val="00D3303F"/>
    <w:rsid w:val="00D34CB2"/>
    <w:rsid w:val="00D46011"/>
    <w:rsid w:val="00D46B90"/>
    <w:rsid w:val="00D61E52"/>
    <w:rsid w:val="00D67105"/>
    <w:rsid w:val="00D71015"/>
    <w:rsid w:val="00D7262C"/>
    <w:rsid w:val="00D76F53"/>
    <w:rsid w:val="00D82EB5"/>
    <w:rsid w:val="00D85A59"/>
    <w:rsid w:val="00D91F06"/>
    <w:rsid w:val="00D92FDC"/>
    <w:rsid w:val="00D95C43"/>
    <w:rsid w:val="00D968E4"/>
    <w:rsid w:val="00DC2366"/>
    <w:rsid w:val="00DC2A50"/>
    <w:rsid w:val="00DC2C60"/>
    <w:rsid w:val="00DD16D2"/>
    <w:rsid w:val="00DD1A69"/>
    <w:rsid w:val="00DD3CC9"/>
    <w:rsid w:val="00DD7FE3"/>
    <w:rsid w:val="00DE2720"/>
    <w:rsid w:val="00DE7E93"/>
    <w:rsid w:val="00DF1677"/>
    <w:rsid w:val="00DF653A"/>
    <w:rsid w:val="00E01981"/>
    <w:rsid w:val="00E01AE6"/>
    <w:rsid w:val="00E207D5"/>
    <w:rsid w:val="00E216E2"/>
    <w:rsid w:val="00E277CA"/>
    <w:rsid w:val="00E32F0E"/>
    <w:rsid w:val="00E337FB"/>
    <w:rsid w:val="00E350EE"/>
    <w:rsid w:val="00E35F14"/>
    <w:rsid w:val="00E40283"/>
    <w:rsid w:val="00E4398F"/>
    <w:rsid w:val="00E61E6E"/>
    <w:rsid w:val="00E63025"/>
    <w:rsid w:val="00E645A4"/>
    <w:rsid w:val="00E65913"/>
    <w:rsid w:val="00E83BC7"/>
    <w:rsid w:val="00E95121"/>
    <w:rsid w:val="00E95E18"/>
    <w:rsid w:val="00EA21FC"/>
    <w:rsid w:val="00EA47AA"/>
    <w:rsid w:val="00EB2A3E"/>
    <w:rsid w:val="00EB2B7D"/>
    <w:rsid w:val="00EB38BD"/>
    <w:rsid w:val="00EB4185"/>
    <w:rsid w:val="00ED1BA3"/>
    <w:rsid w:val="00ED368E"/>
    <w:rsid w:val="00EE0719"/>
    <w:rsid w:val="00EE3291"/>
    <w:rsid w:val="00EE3320"/>
    <w:rsid w:val="00EE5112"/>
    <w:rsid w:val="00EF50D0"/>
    <w:rsid w:val="00EF5B43"/>
    <w:rsid w:val="00EF7846"/>
    <w:rsid w:val="00F041A4"/>
    <w:rsid w:val="00F11B41"/>
    <w:rsid w:val="00F139B4"/>
    <w:rsid w:val="00F20F19"/>
    <w:rsid w:val="00F26B40"/>
    <w:rsid w:val="00F27101"/>
    <w:rsid w:val="00F40D0F"/>
    <w:rsid w:val="00F4442D"/>
    <w:rsid w:val="00F46FFB"/>
    <w:rsid w:val="00F50BA4"/>
    <w:rsid w:val="00F52A5B"/>
    <w:rsid w:val="00F54584"/>
    <w:rsid w:val="00F55A47"/>
    <w:rsid w:val="00F635ED"/>
    <w:rsid w:val="00F63F65"/>
    <w:rsid w:val="00F735EF"/>
    <w:rsid w:val="00F800F5"/>
    <w:rsid w:val="00F83AAD"/>
    <w:rsid w:val="00F913DA"/>
    <w:rsid w:val="00FA1C4D"/>
    <w:rsid w:val="00FD180C"/>
    <w:rsid w:val="00FD19A6"/>
    <w:rsid w:val="00FD5C9D"/>
    <w:rsid w:val="00FD68F3"/>
    <w:rsid w:val="00FE29AF"/>
    <w:rsid w:val="00FE46A7"/>
    <w:rsid w:val="00FF3259"/>
    <w:rsid w:val="00FF4A24"/>
    <w:rsid w:val="01EC78A8"/>
    <w:rsid w:val="086E39E8"/>
    <w:rsid w:val="0D72FCF9"/>
    <w:rsid w:val="0EB46818"/>
    <w:rsid w:val="0F12178D"/>
    <w:rsid w:val="118B9EDC"/>
    <w:rsid w:val="16DF6D75"/>
    <w:rsid w:val="1C124287"/>
    <w:rsid w:val="1E5DAAC4"/>
    <w:rsid w:val="1E934672"/>
    <w:rsid w:val="1FAF4EE2"/>
    <w:rsid w:val="1FD9E4F9"/>
    <w:rsid w:val="2068CE0F"/>
    <w:rsid w:val="259F669A"/>
    <w:rsid w:val="28FE0CD7"/>
    <w:rsid w:val="2AEF9C8E"/>
    <w:rsid w:val="2F928121"/>
    <w:rsid w:val="305FA140"/>
    <w:rsid w:val="34774421"/>
    <w:rsid w:val="397185E5"/>
    <w:rsid w:val="39D69D48"/>
    <w:rsid w:val="39D948AE"/>
    <w:rsid w:val="4ADD3854"/>
    <w:rsid w:val="4DEE6EDB"/>
    <w:rsid w:val="59BF3FB0"/>
    <w:rsid w:val="630CB291"/>
    <w:rsid w:val="6DA6D0DA"/>
    <w:rsid w:val="72D24FC8"/>
    <w:rsid w:val="7744EBEC"/>
    <w:rsid w:val="7B7E299E"/>
    <w:rsid w:val="7C309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E4471"/>
  <w15:docId w15:val="{5B2090EA-C142-4FA6-B301-309DA12088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3291"/>
    <w:pPr>
      <w:spacing w:after="160" w:line="259" w:lineRule="auto"/>
    </w:pPr>
    <w:rPr>
      <w:sz w:val="21"/>
      <w:szCs w:val="21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329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EE3291"/>
    <w:rPr>
      <w:szCs w:val="21"/>
    </w:rPr>
  </w:style>
  <w:style w:type="paragraph" w:styleId="Footer">
    <w:name w:val="footer"/>
    <w:basedOn w:val="Normal"/>
    <w:link w:val="FooterChar"/>
    <w:uiPriority w:val="99"/>
    <w:rsid w:val="00EE329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EE3291"/>
    <w:rPr>
      <w:szCs w:val="21"/>
    </w:rPr>
  </w:style>
  <w:style w:type="paragraph" w:styleId="ListParagraph">
    <w:name w:val="List Paragraph"/>
    <w:basedOn w:val="Normal"/>
    <w:uiPriority w:val="34"/>
    <w:semiHidden/>
    <w:qFormat/>
    <w:rsid w:val="00163BBB"/>
    <w:pPr>
      <w:ind w:left="720"/>
      <w:contextualSpacing/>
    </w:pPr>
  </w:style>
  <w:style w:type="table" w:styleId="TableGrid">
    <w:name w:val="Table Grid"/>
    <w:basedOn w:val="TableNormal"/>
    <w:uiPriority w:val="39"/>
    <w:rsid w:val="008D41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6968AD"/>
    <w:rPr>
      <w:color w:val="0000FF"/>
      <w:u w:val="single"/>
    </w:rPr>
  </w:style>
  <w:style w:type="paragraph" w:styleId="2ndlevelnumbering" w:customStyle="1">
    <w:name w:val="2nd level numbering"/>
    <w:basedOn w:val="Normal"/>
    <w:link w:val="2ndlevelnumberingChar"/>
    <w:qFormat/>
    <w:rsid w:val="00EE3291"/>
    <w:pPr>
      <w:numPr>
        <w:ilvl w:val="1"/>
        <w:numId w:val="25"/>
      </w:numPr>
      <w:spacing w:before="180" w:after="20" w:line="240" w:lineRule="auto"/>
    </w:pPr>
    <w:rPr>
      <w:rFonts w:ascii="Myriad Pro" w:hAnsi="Myriad Pro" w:cs="Arial"/>
      <w:b/>
      <w:color w:val="7F7F7F"/>
      <w:sz w:val="20"/>
      <w:szCs w:val="20"/>
    </w:rPr>
  </w:style>
  <w:style w:type="character" w:styleId="2ndlevelnumberingChar" w:customStyle="1">
    <w:name w:val="2nd level numbering Char"/>
    <w:link w:val="2ndlevelnumbering"/>
    <w:rsid w:val="00EE3291"/>
    <w:rPr>
      <w:rFonts w:ascii="Myriad Pro" w:hAnsi="Myriad Pro" w:cs="Arial"/>
      <w:b/>
      <w:color w:val="7F7F7F"/>
      <w:sz w:val="20"/>
      <w:szCs w:val="20"/>
    </w:rPr>
  </w:style>
  <w:style w:type="paragraph" w:styleId="3rdLevellist" w:customStyle="1">
    <w:name w:val="3rd Level list"/>
    <w:basedOn w:val="2ndlevelnumbering"/>
    <w:link w:val="3rdLevellistChar"/>
    <w:qFormat/>
    <w:rsid w:val="00652025"/>
    <w:pPr>
      <w:numPr>
        <w:ilvl w:val="2"/>
      </w:numPr>
    </w:pPr>
    <w:rPr>
      <w:rFonts w:ascii="Calibri" w:hAnsi="Calibri"/>
      <w:b w:val="0"/>
      <w:color w:val="auto"/>
    </w:rPr>
  </w:style>
  <w:style w:type="character" w:styleId="3rdLevellistChar" w:customStyle="1">
    <w:name w:val="3rd Level list Char"/>
    <w:link w:val="3rdLevellist"/>
    <w:rsid w:val="00652025"/>
    <w:rPr>
      <w:rFonts w:ascii="Calibri" w:hAnsi="Calibri" w:cs="Arial"/>
      <w:lang w:eastAsia="en-US"/>
    </w:rPr>
  </w:style>
  <w:style w:type="paragraph" w:styleId="Body1" w:customStyle="1">
    <w:name w:val="Body 1"/>
    <w:basedOn w:val="Normal"/>
    <w:link w:val="Body1Char"/>
    <w:qFormat/>
    <w:rsid w:val="00652025"/>
    <w:pPr>
      <w:spacing w:before="60" w:after="60" w:line="240" w:lineRule="auto"/>
    </w:pPr>
    <w:rPr>
      <w:rFonts w:ascii="Calibri" w:hAnsi="Calibri" w:cs="Arial"/>
      <w:sz w:val="20"/>
      <w:szCs w:val="20"/>
    </w:rPr>
  </w:style>
  <w:style w:type="character" w:styleId="Body1Char" w:customStyle="1">
    <w:name w:val="Body 1 Char"/>
    <w:link w:val="Body1"/>
    <w:rsid w:val="00652025"/>
    <w:rPr>
      <w:rFonts w:ascii="Calibri" w:hAnsi="Calibri" w:cs="Arial"/>
      <w:lang w:eastAsia="en-US"/>
    </w:rPr>
  </w:style>
  <w:style w:type="paragraph" w:styleId="Body2" w:customStyle="1">
    <w:name w:val="Body 2"/>
    <w:basedOn w:val="Body1"/>
    <w:link w:val="Body2Char"/>
    <w:qFormat/>
    <w:rsid w:val="00EF50D0"/>
    <w:pPr>
      <w:ind w:left="397"/>
    </w:pPr>
  </w:style>
  <w:style w:type="character" w:styleId="Body2Char" w:customStyle="1">
    <w:name w:val="Body 2 Char"/>
    <w:link w:val="Body2"/>
    <w:rsid w:val="00EF50D0"/>
    <w:rPr>
      <w:rFonts w:ascii="Calibri" w:hAnsi="Calibri" w:cs="Arial"/>
      <w:lang w:eastAsia="en-US"/>
    </w:rPr>
  </w:style>
  <w:style w:type="paragraph" w:styleId="Body3subnumberlist2" w:customStyle="1">
    <w:name w:val="Body 3 (sub number list 2)"/>
    <w:basedOn w:val="Body2"/>
    <w:link w:val="Body3subnumberlist2Char"/>
    <w:qFormat/>
    <w:rsid w:val="001B56A8"/>
    <w:pPr>
      <w:ind w:left="851"/>
    </w:pPr>
  </w:style>
  <w:style w:type="character" w:styleId="Body3subnumberlist2Char" w:customStyle="1">
    <w:name w:val="Body 3 (sub number list 2) Char"/>
    <w:link w:val="Body3subnumberlist2"/>
    <w:rsid w:val="001B56A8"/>
    <w:rPr>
      <w:rFonts w:ascii="Calibri" w:hAnsi="Calibri" w:cs="Arial"/>
      <w:lang w:eastAsia="en-US"/>
    </w:rPr>
  </w:style>
  <w:style w:type="paragraph" w:styleId="Body4" w:customStyle="1">
    <w:name w:val="Body 4"/>
    <w:basedOn w:val="Body3subnumberlist2"/>
    <w:link w:val="Body4Char"/>
    <w:qFormat/>
    <w:rsid w:val="001B56A8"/>
    <w:pPr>
      <w:ind w:left="1418"/>
    </w:pPr>
  </w:style>
  <w:style w:type="character" w:styleId="Body4Char" w:customStyle="1">
    <w:name w:val="Body 4 Char"/>
    <w:link w:val="Body4"/>
    <w:rsid w:val="001B56A8"/>
    <w:rPr>
      <w:rFonts w:ascii="Calibri" w:hAnsi="Calibri" w:cs="Arial"/>
      <w:lang w:eastAsia="en-US"/>
    </w:rPr>
  </w:style>
  <w:style w:type="paragraph" w:styleId="Heading" w:customStyle="1">
    <w:name w:val="Heading"/>
    <w:basedOn w:val="Body1"/>
    <w:link w:val="HeadingChar"/>
    <w:qFormat/>
    <w:rsid w:val="00652025"/>
    <w:pPr>
      <w:keepNext/>
      <w:spacing w:before="240" w:after="40"/>
    </w:pPr>
    <w:rPr>
      <w:b/>
      <w:color w:val="E20000"/>
      <w:sz w:val="28"/>
    </w:rPr>
  </w:style>
  <w:style w:type="character" w:styleId="HeadingChar" w:customStyle="1">
    <w:name w:val="Heading Char"/>
    <w:link w:val="Heading"/>
    <w:rsid w:val="00652025"/>
    <w:rPr>
      <w:rFonts w:ascii="Calibri" w:hAnsi="Calibri" w:cs="Arial"/>
      <w:b/>
      <w:color w:val="E20000"/>
      <w:sz w:val="28"/>
      <w:lang w:eastAsia="en-US"/>
    </w:rPr>
  </w:style>
  <w:style w:type="paragraph" w:styleId="PolicyNameheading" w:customStyle="1">
    <w:name w:val="Policy Name heading"/>
    <w:basedOn w:val="Normal"/>
    <w:link w:val="PolicyNameheadingChar"/>
    <w:qFormat/>
    <w:rsid w:val="00652025"/>
    <w:pPr>
      <w:spacing w:after="0" w:line="240" w:lineRule="auto"/>
    </w:pPr>
    <w:rPr>
      <w:rFonts w:ascii="Calibri" w:hAnsi="Calibri"/>
      <w:color w:val="000000"/>
      <w:sz w:val="48"/>
      <w:szCs w:val="48"/>
    </w:rPr>
  </w:style>
  <w:style w:type="character" w:styleId="PolicyNameheadingChar" w:customStyle="1">
    <w:name w:val="Policy Name heading Char"/>
    <w:link w:val="PolicyNameheading"/>
    <w:rsid w:val="00652025"/>
    <w:rPr>
      <w:rFonts w:ascii="Calibri" w:hAnsi="Calibri"/>
      <w:color w:val="000000"/>
      <w:sz w:val="48"/>
      <w:szCs w:val="48"/>
      <w:lang w:eastAsia="en-US"/>
    </w:rPr>
  </w:style>
  <w:style w:type="paragraph" w:styleId="PolicyNumberHeading" w:customStyle="1">
    <w:name w:val="Policy Number Heading"/>
    <w:basedOn w:val="Normal"/>
    <w:link w:val="PolicyNumberHeadingChar"/>
    <w:qFormat/>
    <w:rsid w:val="00652025"/>
    <w:pPr>
      <w:spacing w:after="0" w:line="240" w:lineRule="auto"/>
    </w:pPr>
    <w:rPr>
      <w:rFonts w:ascii="Calibri" w:hAnsi="Calibri"/>
      <w:color w:val="7F7F7F"/>
      <w:sz w:val="28"/>
      <w:szCs w:val="24"/>
    </w:rPr>
  </w:style>
  <w:style w:type="character" w:styleId="PolicyNumberHeadingChar" w:customStyle="1">
    <w:name w:val="Policy Number Heading Char"/>
    <w:link w:val="PolicyNumberHeading"/>
    <w:rsid w:val="00652025"/>
    <w:rPr>
      <w:rFonts w:ascii="Calibri" w:hAnsi="Calibri"/>
      <w:color w:val="7F7F7F"/>
      <w:sz w:val="28"/>
      <w:szCs w:val="24"/>
      <w:lang w:eastAsia="en-US"/>
    </w:rPr>
  </w:style>
  <w:style w:type="paragraph" w:styleId="Subheading1" w:customStyle="1">
    <w:name w:val="Subheading 1"/>
    <w:basedOn w:val="Body1"/>
    <w:link w:val="Subheading1Char"/>
    <w:qFormat/>
    <w:rsid w:val="00EE3291"/>
    <w:rPr>
      <w:b/>
    </w:rPr>
  </w:style>
  <w:style w:type="character" w:styleId="Subheading1Char" w:customStyle="1">
    <w:name w:val="Subheading 1 Char"/>
    <w:link w:val="Subheading1"/>
    <w:rsid w:val="00EE3291"/>
    <w:rPr>
      <w:rFonts w:ascii="Myriad Pro" w:hAnsi="Myriad Pro" w:cs="Arial"/>
      <w:b/>
      <w:sz w:val="20"/>
      <w:szCs w:val="20"/>
    </w:rPr>
  </w:style>
  <w:style w:type="paragraph" w:styleId="1stLevelSubheading2-numbered" w:customStyle="1">
    <w:name w:val="1st Level Subheading 2 - numbered"/>
    <w:basedOn w:val="Subheading1"/>
    <w:link w:val="1stLevelSubheading2-numberedChar"/>
    <w:qFormat/>
    <w:rsid w:val="001B56A8"/>
    <w:pPr>
      <w:numPr>
        <w:numId w:val="25"/>
      </w:numPr>
      <w:spacing w:before="180" w:after="20"/>
    </w:pPr>
    <w:rPr>
      <w:color w:val="7F7F7F"/>
    </w:rPr>
  </w:style>
  <w:style w:type="character" w:styleId="1stLevelSubheading2-numberedChar" w:customStyle="1">
    <w:name w:val="1st Level Subheading 2 - numbered Char"/>
    <w:link w:val="1stLevelSubheading2-numbered"/>
    <w:rsid w:val="001B56A8"/>
    <w:rPr>
      <w:rFonts w:ascii="Myriad Pro" w:hAnsi="Myriad Pro" w:cs="Arial"/>
      <w:b/>
      <w:color w:val="7F7F7F"/>
      <w:sz w:val="20"/>
      <w:szCs w:val="20"/>
    </w:rPr>
  </w:style>
  <w:style w:type="paragraph" w:styleId="Versontext" w:customStyle="1">
    <w:name w:val="Verson text"/>
    <w:basedOn w:val="Body1"/>
    <w:link w:val="VersontextChar"/>
    <w:qFormat/>
    <w:rsid w:val="00EE3291"/>
    <w:pPr>
      <w:spacing w:before="40" w:after="40"/>
    </w:pPr>
    <w:rPr>
      <w:sz w:val="16"/>
    </w:rPr>
  </w:style>
  <w:style w:type="character" w:styleId="VersontextChar" w:customStyle="1">
    <w:name w:val="Verson text Char"/>
    <w:link w:val="Versontext"/>
    <w:rsid w:val="00EE3291"/>
    <w:rPr>
      <w:rFonts w:ascii="Myriad Pro" w:hAnsi="Myriad Pro" w:cs="Arial"/>
      <w:sz w:val="16"/>
      <w:szCs w:val="20"/>
    </w:rPr>
  </w:style>
  <w:style w:type="paragraph" w:styleId="TableHeading" w:customStyle="1">
    <w:name w:val="Table Heading"/>
    <w:basedOn w:val="Body1"/>
    <w:link w:val="TableHeadingChar"/>
    <w:qFormat/>
    <w:rsid w:val="00B25EAC"/>
    <w:pPr>
      <w:spacing w:before="0" w:after="0"/>
      <w:jc w:val="center"/>
    </w:pPr>
    <w:rPr>
      <w:b/>
    </w:rPr>
  </w:style>
  <w:style w:type="paragraph" w:styleId="TableText" w:customStyle="1">
    <w:name w:val="Table Text"/>
    <w:basedOn w:val="Body1"/>
    <w:link w:val="TableTextChar"/>
    <w:qFormat/>
    <w:rsid w:val="00F52A5B"/>
    <w:pPr>
      <w:spacing w:before="0" w:after="0" w:line="280" w:lineRule="atLeast"/>
    </w:pPr>
  </w:style>
  <w:style w:type="character" w:styleId="TableHeadingChar" w:customStyle="1">
    <w:name w:val="Table Heading Char"/>
    <w:link w:val="TableHeading"/>
    <w:rsid w:val="00B25EAC"/>
    <w:rPr>
      <w:rFonts w:ascii="Myriad Pro" w:hAnsi="Myriad Pro" w:cs="Arial"/>
      <w:b/>
      <w:sz w:val="20"/>
      <w:szCs w:val="20"/>
    </w:rPr>
  </w:style>
  <w:style w:type="character" w:styleId="TableTextChar" w:customStyle="1">
    <w:name w:val="Table Text Char"/>
    <w:link w:val="TableText"/>
    <w:rsid w:val="00F52A5B"/>
    <w:rPr>
      <w:rFonts w:ascii="Myriad Pro" w:hAnsi="Myriad Pro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office@southmoreton.org.au" TargetMode="External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hyperlink" Target="mailto:office@bremerbrisbane.org.au" TargetMode="External" Id="rId21" /><Relationship Type="http://schemas.openxmlformats.org/officeDocument/2006/relationships/settings" Target="settings.xml" Id="rId7" /><Relationship Type="http://schemas.openxmlformats.org/officeDocument/2006/relationships/hyperlink" Target="mailto:office@bremerbrisbane.org.au" TargetMode="External" Id="rId1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hyperlink" Target="mailto:admin@downspresbytery.org.au" TargetMode="External" Id="rId16" /><Relationship Type="http://schemas.openxmlformats.org/officeDocument/2006/relationships/hyperlink" Target="mailto:mission@ucareqld.com.au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eader" Target="head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mailto:office@bremerbrisbane.org.au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dmin@maryburnettpres.org.au" TargetMode="External" Id="rId22" /><Relationship Type="http://schemas.openxmlformats.org/officeDocument/2006/relationships/fontTable" Target="fontTable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Lund\Downloads\Too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c0e7ab58-17c9-4e89-bafa-89648b546eb5">Safe Church</Group>
    <Category xmlns="c0e7ab58-17c9-4e89-bafa-89648b546eb5">Resources</Category>
    <Sub_x002d_Group xmlns="c0e7ab58-17c9-4e89-bafa-89648b546eb5">Training Facilitators</Sub_x002d_Group>
    <Hub_x0020_Link xmlns="c0e7ab58-17c9-4e89-bafa-89648b546eb5">true</Hub_x0020_Li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F22AAD13F9241942717C28803A3B7" ma:contentTypeVersion="15" ma:contentTypeDescription="Create a new document." ma:contentTypeScope="" ma:versionID="2ac5d633e6225da0788fda36613b4b33">
  <xsd:schema xmlns:xsd="http://www.w3.org/2001/XMLSchema" xmlns:xs="http://www.w3.org/2001/XMLSchema" xmlns:p="http://schemas.microsoft.com/office/2006/metadata/properties" xmlns:ns2="c0e7ab58-17c9-4e89-bafa-89648b546eb5" targetNamespace="http://schemas.microsoft.com/office/2006/metadata/properties" ma:root="true" ma:fieldsID="31aabc8d1c06ff64b2f0908c5ae11969" ns2:_="">
    <xsd:import namespace="c0e7ab58-17c9-4e89-bafa-89648b546eb5"/>
    <xsd:element name="properties">
      <xsd:complexType>
        <xsd:sequence>
          <xsd:element name="documentManagement">
            <xsd:complexType>
              <xsd:all>
                <xsd:element ref="ns2:Hub_x0020_Link" minOccurs="0"/>
                <xsd:element ref="ns2:Category" minOccurs="0"/>
                <xsd:element ref="ns2:Group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ub_x002d_Group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ab58-17c9-4e89-bafa-89648b546eb5" elementFormDefault="qualified">
    <xsd:import namespace="http://schemas.microsoft.com/office/2006/documentManagement/types"/>
    <xsd:import namespace="http://schemas.microsoft.com/office/infopath/2007/PartnerControls"/>
    <xsd:element name="Hub_x0020_Link" ma:index="2" nillable="true" ma:displayName="Hub Link" ma:default="1" ma:internalName="Hub_x0020_Link">
      <xsd:simpleType>
        <xsd:restriction base="dms:Boolean"/>
      </xsd:simpleType>
    </xsd:element>
    <xsd:element name="Category" ma:index="3" nillable="true" ma:displayName="Category" ma:default="Resources" ma:internalName="Category">
      <xsd:simpleType>
        <xsd:restriction base="dms:Text">
          <xsd:maxLength value="255"/>
        </xsd:restriction>
      </xsd:simpleType>
    </xsd:element>
    <xsd:element name="Group" ma:index="4" nillable="true" ma:displayName="Group" ma:default="Ministries" ma:format="Dropdown" ma:internalName="Group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ub_x002d_Group" ma:index="15" nillable="true" ma:displayName="Sub-Group" ma:default="About" ma:format="Dropdown" ma:internalName="Sub_x002d_Group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B04AA-2A7B-4BA4-95D1-F30748E93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B612C-F74D-461C-9D71-058DD6203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76834-71D6-4B37-840B-D5F2D741D716}">
  <ds:schemaRefs>
    <ds:schemaRef ds:uri="http://schemas.microsoft.com/office/2006/metadata/properties"/>
    <ds:schemaRef ds:uri="http://schemas.microsoft.com/office/infopath/2007/PartnerControls"/>
    <ds:schemaRef ds:uri="74ad7a60-a188-4cb7-bafc-bd4d3bf4e5b9"/>
    <ds:schemaRef ds:uri="81855f56-f559-4ba8-b766-32e660f93274"/>
  </ds:schemaRefs>
</ds:datastoreItem>
</file>

<file path=customXml/itemProps4.xml><?xml version="1.0" encoding="utf-8"?>
<ds:datastoreItem xmlns:ds="http://schemas.openxmlformats.org/officeDocument/2006/customXml" ds:itemID="{2E643E77-5E1B-40F3-876E-9E0C2C2F6C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Tool Template</ap:Template>
  <ap:Application>Microsoft Word for the web</ap:Application>
  <ap:DocSecurity>0</ap:DocSecurity>
  <ap:ScaleCrop>false</ap:ScaleCrop>
  <ap:Company>The Uniting Church in Australia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Church Training Calendar FOR EDITING</dc:title>
  <dc:subject/>
  <dc:creator>Natalie Lund</dc:creator>
  <cp:keywords/>
  <cp:lastModifiedBy>Natalie Lund</cp:lastModifiedBy>
  <cp:revision>168</cp:revision>
  <cp:lastPrinted>2025-03-10T07:02:00Z</cp:lastPrinted>
  <dcterms:created xsi:type="dcterms:W3CDTF">2025-01-17T21:20:00Z</dcterms:created>
  <dcterms:modified xsi:type="dcterms:W3CDTF">2025-05-29T01:31:11Z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0x010100023F22AAD13F9241942717C28803A3B7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Document_x0020_Type">
    <vt:lpwstr>40;#Tool|acbe875f-f95e-40ee-8fb5-b25e3ee78613</vt:lpwstr>
  </property>
  <property fmtid="{D5CDD505-2E9C-101B-9397-08002B2CF9AE}" pid="12" name="Document Type">
    <vt:lpwstr>40;#Tool|acbe875f-f95e-40ee-8fb5-b25e3ee78613</vt:lpwstr>
  </property>
  <property fmtid="{D5CDD505-2E9C-101B-9397-08002B2CF9AE}" pid="13" name="PolicyArea">
    <vt:lpwstr>C. Risk and Compliance</vt:lpwstr>
  </property>
  <property fmtid="{D5CDD505-2E9C-101B-9397-08002B2CF9AE}" pid="14" name="PolicySub-Area">
    <vt:lpwstr>C2 Safe Ministry</vt:lpwstr>
  </property>
  <property fmtid="{D5CDD505-2E9C-101B-9397-08002B2CF9AE}" pid="15" name="PolicyContact">
    <vt:lpwstr>28;#Lynde Davy</vt:lpwstr>
  </property>
  <property fmtid="{D5CDD505-2E9C-101B-9397-08002B2CF9AE}" pid="16" name="PolicySub-Area2">
    <vt:lpwstr>C2.1 Safe ministry with children policy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e62c86934be8429c8e3ab509573e99de">
    <vt:lpwstr>Tool|acbe875f-f95e-40ee-8fb5-b25e3ee78613</vt:lpwstr>
  </property>
  <property fmtid="{D5CDD505-2E9C-101B-9397-08002B2CF9AE}" pid="20" name="PolicySub-Area3">
    <vt:lpwstr>C2.1.1 Overseeing safe ministry with children</vt:lpwstr>
  </property>
  <property fmtid="{D5CDD505-2E9C-101B-9397-08002B2CF9AE}" pid="21" name="Website?">
    <vt:bool>true</vt:bool>
  </property>
</Properties>
</file>