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332"/>
        <w:gridCol w:w="1269"/>
        <w:gridCol w:w="2709"/>
        <w:gridCol w:w="3827"/>
        <w:gridCol w:w="2460"/>
      </w:tblGrid>
      <w:tr w:rsidR="00660A7C" w:rsidRPr="007B7B86" w14:paraId="493F72F3" w14:textId="77777777" w:rsidTr="00B2373F">
        <w:trPr>
          <w:cantSplit/>
          <w:tblHeader/>
        </w:trPr>
        <w:tc>
          <w:tcPr>
            <w:tcW w:w="484" w:type="pct"/>
            <w:shd w:val="clear" w:color="auto" w:fill="D9E2F3"/>
            <w:vAlign w:val="center"/>
          </w:tcPr>
          <w:p w14:paraId="2B1B81FA" w14:textId="77777777" w:rsidR="00660A7C" w:rsidRPr="007B7B86" w:rsidRDefault="00660A7C" w:rsidP="007859E1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7B7B8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36" w:type="pct"/>
            <w:shd w:val="clear" w:color="auto" w:fill="D9E2F3"/>
            <w:vAlign w:val="center"/>
          </w:tcPr>
          <w:p w14:paraId="595629D6" w14:textId="77777777" w:rsidR="00660A7C" w:rsidRPr="007B7B86" w:rsidRDefault="00660A7C" w:rsidP="007859E1">
            <w:pPr>
              <w:jc w:val="center"/>
              <w:rPr>
                <w:b/>
                <w:sz w:val="18"/>
                <w:szCs w:val="18"/>
              </w:rPr>
            </w:pPr>
            <w:r w:rsidRPr="007B7B86">
              <w:rPr>
                <w:b/>
                <w:sz w:val="18"/>
                <w:szCs w:val="18"/>
              </w:rPr>
              <w:t>COMPANY / ORGANISATION</w:t>
            </w:r>
          </w:p>
        </w:tc>
        <w:tc>
          <w:tcPr>
            <w:tcW w:w="455" w:type="pct"/>
            <w:shd w:val="clear" w:color="auto" w:fill="D9E2F3"/>
            <w:vAlign w:val="center"/>
          </w:tcPr>
          <w:p w14:paraId="598FE4A9" w14:textId="77777777" w:rsidR="00660A7C" w:rsidRPr="007B7B86" w:rsidRDefault="00660A7C" w:rsidP="007859E1">
            <w:pPr>
              <w:jc w:val="center"/>
              <w:rPr>
                <w:b/>
                <w:sz w:val="18"/>
                <w:szCs w:val="18"/>
              </w:rPr>
            </w:pPr>
            <w:r w:rsidRPr="007B7B86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71" w:type="pct"/>
            <w:shd w:val="clear" w:color="auto" w:fill="D9E2F3"/>
            <w:vAlign w:val="center"/>
          </w:tcPr>
          <w:p w14:paraId="00441325" w14:textId="77777777" w:rsidR="00660A7C" w:rsidRPr="007B7B86" w:rsidRDefault="00660A7C" w:rsidP="007859E1">
            <w:pPr>
              <w:jc w:val="center"/>
              <w:rPr>
                <w:b/>
                <w:sz w:val="18"/>
                <w:szCs w:val="18"/>
              </w:rPr>
            </w:pPr>
            <w:r w:rsidRPr="007B7B86">
              <w:rPr>
                <w:b/>
                <w:sz w:val="18"/>
                <w:szCs w:val="18"/>
              </w:rPr>
              <w:t xml:space="preserve">ASBESTOS </w:t>
            </w:r>
            <w:r>
              <w:rPr>
                <w:b/>
                <w:sz w:val="18"/>
                <w:szCs w:val="18"/>
              </w:rPr>
              <w:t xml:space="preserve">CONTAINING </w:t>
            </w:r>
            <w:r w:rsidRPr="007B7B86">
              <w:rPr>
                <w:b/>
                <w:sz w:val="18"/>
                <w:szCs w:val="18"/>
              </w:rPr>
              <w:t>MATERIAL RELATED WORK UNDERTAKEN</w:t>
            </w:r>
          </w:p>
          <w:p w14:paraId="4E9F2D8F" w14:textId="77777777" w:rsidR="00660A7C" w:rsidRPr="007B7B86" w:rsidRDefault="00660A7C" w:rsidP="007859E1">
            <w:pPr>
              <w:jc w:val="center"/>
              <w:rPr>
                <w:b/>
                <w:i/>
                <w:sz w:val="18"/>
                <w:szCs w:val="18"/>
              </w:rPr>
            </w:pPr>
            <w:r w:rsidRPr="007B7B86">
              <w:rPr>
                <w:b/>
                <w:i/>
                <w:sz w:val="18"/>
                <w:szCs w:val="18"/>
              </w:rPr>
              <w:t>(Include any assessment concerning asbestos that took place before the work was carried out)</w:t>
            </w:r>
          </w:p>
        </w:tc>
        <w:tc>
          <w:tcPr>
            <w:tcW w:w="1372" w:type="pct"/>
            <w:shd w:val="clear" w:color="auto" w:fill="D9E2F3"/>
            <w:vAlign w:val="center"/>
          </w:tcPr>
          <w:p w14:paraId="4BA3ACDA" w14:textId="77777777" w:rsidR="00660A7C" w:rsidRPr="007B7B86" w:rsidRDefault="00660A7C" w:rsidP="007859E1">
            <w:pPr>
              <w:jc w:val="center"/>
              <w:rPr>
                <w:b/>
                <w:sz w:val="18"/>
                <w:szCs w:val="18"/>
              </w:rPr>
            </w:pPr>
            <w:r w:rsidRPr="007B7B86">
              <w:rPr>
                <w:b/>
                <w:sz w:val="18"/>
                <w:szCs w:val="18"/>
              </w:rPr>
              <w:t>REFERENCE</w:t>
            </w:r>
          </w:p>
          <w:p w14:paraId="612B109E" w14:textId="77777777" w:rsidR="00660A7C" w:rsidRPr="007B7B86" w:rsidRDefault="00660A7C" w:rsidP="007859E1">
            <w:pPr>
              <w:jc w:val="center"/>
              <w:rPr>
                <w:b/>
                <w:i/>
                <w:sz w:val="18"/>
                <w:szCs w:val="18"/>
              </w:rPr>
            </w:pPr>
            <w:r w:rsidRPr="007B7B86">
              <w:rPr>
                <w:b/>
                <w:i/>
                <w:sz w:val="18"/>
                <w:szCs w:val="18"/>
              </w:rPr>
              <w:t>(Include sample numbers, report numbers, quote number and/or purchase order number etc.)</w:t>
            </w:r>
          </w:p>
        </w:tc>
        <w:tc>
          <w:tcPr>
            <w:tcW w:w="882" w:type="pct"/>
            <w:shd w:val="clear" w:color="auto" w:fill="D9E2F3"/>
          </w:tcPr>
          <w:p w14:paraId="4C296D0B" w14:textId="77777777" w:rsidR="00660A7C" w:rsidRDefault="00660A7C" w:rsidP="007859E1">
            <w:pPr>
              <w:jc w:val="center"/>
              <w:rPr>
                <w:b/>
                <w:sz w:val="18"/>
                <w:szCs w:val="18"/>
              </w:rPr>
            </w:pPr>
          </w:p>
          <w:p w14:paraId="6C490B32" w14:textId="77777777" w:rsidR="00660A7C" w:rsidRPr="007B7B86" w:rsidRDefault="00660A7C" w:rsidP="00785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 / STATUS</w:t>
            </w:r>
          </w:p>
        </w:tc>
      </w:tr>
      <w:tr w:rsidR="00660A7C" w:rsidRPr="007B7B86" w14:paraId="6F5293CE" w14:textId="77777777" w:rsidTr="00B2373F">
        <w:trPr>
          <w:cantSplit/>
          <w:trHeight w:val="320"/>
          <w:tblHeader/>
        </w:trPr>
        <w:tc>
          <w:tcPr>
            <w:tcW w:w="484" w:type="pct"/>
            <w:shd w:val="clear" w:color="auto" w:fill="auto"/>
            <w:vAlign w:val="center"/>
          </w:tcPr>
          <w:p w14:paraId="2229C2CC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>xxx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722E2E1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>SLR Consulting Australia Pty Ltd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0669240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>20-21 May 2013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A058A27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>Asbestos Building Materials Survey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1191B909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>Report No 620.10797.00000/01/ASR</w:t>
            </w:r>
          </w:p>
        </w:tc>
        <w:tc>
          <w:tcPr>
            <w:tcW w:w="882" w:type="pct"/>
          </w:tcPr>
          <w:p w14:paraId="1E7450F5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 xml:space="preserve">Sample numbers noted in Register </w:t>
            </w:r>
          </w:p>
        </w:tc>
      </w:tr>
      <w:tr w:rsidR="00660A7C" w:rsidRPr="007B7B86" w14:paraId="2CABFB73" w14:textId="77777777" w:rsidTr="00B2373F">
        <w:trPr>
          <w:cantSplit/>
          <w:trHeight w:val="454"/>
          <w:tblHeader/>
        </w:trPr>
        <w:tc>
          <w:tcPr>
            <w:tcW w:w="484" w:type="pct"/>
            <w:shd w:val="clear" w:color="auto" w:fill="auto"/>
            <w:vAlign w:val="center"/>
          </w:tcPr>
          <w:p w14:paraId="4DFD26A5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3C0557F" w14:textId="77777777" w:rsidR="00660A7C" w:rsidRPr="003B6872" w:rsidRDefault="00660A7C" w:rsidP="007859E1">
            <w:pPr>
              <w:rPr>
                <w:i/>
                <w:color w:val="4472C4" w:themeColor="accent1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>Insert Company who did work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49C9C8B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February 2014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72E24D7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 xml:space="preserve">Black Electrical Backing Board (BEBB) in Switchboard, Southern side, within fuse box to the wall 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10480342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 xml:space="preserve"> Insert job/purchase order reference</w:t>
            </w:r>
          </w:p>
        </w:tc>
        <w:tc>
          <w:tcPr>
            <w:tcW w:w="882" w:type="pct"/>
          </w:tcPr>
          <w:p w14:paraId="35B1A277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Assumed ACM Removed (BEBB)</w:t>
            </w:r>
          </w:p>
          <w:p w14:paraId="7AB27E80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New switchboard installed</w:t>
            </w:r>
          </w:p>
        </w:tc>
      </w:tr>
      <w:tr w:rsidR="00660A7C" w:rsidRPr="007B7B86" w14:paraId="453A75B6" w14:textId="77777777" w:rsidTr="00B2373F">
        <w:trPr>
          <w:cantSplit/>
          <w:trHeight w:val="454"/>
          <w:tblHeader/>
        </w:trPr>
        <w:tc>
          <w:tcPr>
            <w:tcW w:w="484" w:type="pct"/>
            <w:shd w:val="clear" w:color="auto" w:fill="auto"/>
            <w:vAlign w:val="center"/>
          </w:tcPr>
          <w:p w14:paraId="5CDA237F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3790AC3C" w14:textId="77777777" w:rsidR="00660A7C" w:rsidRPr="003B6872" w:rsidRDefault="00660A7C" w:rsidP="007859E1">
            <w:pPr>
              <w:rPr>
                <w:i/>
                <w:color w:val="4472C4" w:themeColor="accent1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>Insert Company who did work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42C3F41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70838910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Building 1, Lower Ground Level, FCS Ceiling in Bathroom adjacent to rental offices area - above shower and wash basin ONLY had drop ceiling installed</w:t>
            </w:r>
          </w:p>
          <w:p w14:paraId="012E0C99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5EA5FEB4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Insert job/purchase order reference</w:t>
            </w:r>
          </w:p>
        </w:tc>
        <w:tc>
          <w:tcPr>
            <w:tcW w:w="882" w:type="pct"/>
          </w:tcPr>
          <w:p w14:paraId="21293747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Assumed ACM remains in situ behind drop ceiling which was installed above shower and wash basin area only</w:t>
            </w:r>
          </w:p>
        </w:tc>
      </w:tr>
      <w:tr w:rsidR="00660A7C" w:rsidRPr="007B7B86" w14:paraId="73D4676E" w14:textId="77777777" w:rsidTr="00B2373F">
        <w:trPr>
          <w:cantSplit/>
          <w:trHeight w:val="454"/>
          <w:tblHeader/>
        </w:trPr>
        <w:tc>
          <w:tcPr>
            <w:tcW w:w="484" w:type="pct"/>
            <w:shd w:val="clear" w:color="auto" w:fill="auto"/>
            <w:vAlign w:val="center"/>
          </w:tcPr>
          <w:p w14:paraId="6EC29591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39F0BC56" w14:textId="77777777" w:rsidR="00660A7C" w:rsidRPr="003B6872" w:rsidRDefault="00660A7C" w:rsidP="007859E1">
            <w:pPr>
              <w:rPr>
                <w:i/>
                <w:color w:val="4472C4" w:themeColor="accent1"/>
                <w:sz w:val="18"/>
                <w:szCs w:val="18"/>
                <w:highlight w:val="yellow"/>
              </w:rPr>
            </w:pPr>
            <w:r w:rsidRPr="003B6872">
              <w:rPr>
                <w:i/>
                <w:color w:val="4472C4" w:themeColor="accent1"/>
                <w:sz w:val="18"/>
                <w:szCs w:val="18"/>
              </w:rPr>
              <w:t>Insert Company who did work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375EF01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September 2014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3E5EE94E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Main Worship Centre, Lower Ground, Exterior Eastern aspect -ACM Steps removed and replaced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5A293D69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b/>
                <w:i/>
                <w:color w:val="4472C4" w:themeColor="accent1"/>
                <w:sz w:val="18"/>
                <w:szCs w:val="18"/>
              </w:rPr>
              <w:t>Sample no 620.10797.S10</w:t>
            </w: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; Insert job/purchase order reference</w:t>
            </w:r>
          </w:p>
        </w:tc>
        <w:tc>
          <w:tcPr>
            <w:tcW w:w="882" w:type="pct"/>
          </w:tcPr>
          <w:p w14:paraId="7B25CA72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  <w:highlight w:val="yellow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ACM steps removed and replaced with nonhazardous materials</w:t>
            </w:r>
          </w:p>
        </w:tc>
      </w:tr>
      <w:tr w:rsidR="00660A7C" w:rsidRPr="007B7B86" w14:paraId="7D217B84" w14:textId="77777777" w:rsidTr="00B2373F">
        <w:trPr>
          <w:cantSplit/>
          <w:trHeight w:val="429"/>
          <w:tblHeader/>
        </w:trPr>
        <w:tc>
          <w:tcPr>
            <w:tcW w:w="484" w:type="pct"/>
            <w:vMerge w:val="restart"/>
            <w:shd w:val="clear" w:color="auto" w:fill="auto"/>
          </w:tcPr>
          <w:p w14:paraId="3690D615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 xml:space="preserve">xxx, </w:t>
            </w:r>
          </w:p>
        </w:tc>
        <w:tc>
          <w:tcPr>
            <w:tcW w:w="836" w:type="pct"/>
            <w:vMerge w:val="restart"/>
            <w:shd w:val="clear" w:color="auto" w:fill="auto"/>
          </w:tcPr>
          <w:p w14:paraId="6D71A57D" w14:textId="29AB0991" w:rsidR="00660A7C" w:rsidRPr="003B6872" w:rsidRDefault="00B2373F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>
              <w:rPr>
                <w:rFonts w:cs="Arial"/>
                <w:i/>
                <w:color w:val="4472C4" w:themeColor="accent1"/>
                <w:sz w:val="18"/>
                <w:szCs w:val="18"/>
              </w:rPr>
              <w:t>Uniting Church xx Location and xx position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3BE69FA7" w14:textId="77777777" w:rsidR="00660A7C" w:rsidRPr="003B6872" w:rsidRDefault="00660A7C" w:rsidP="007859E1">
            <w:pPr>
              <w:jc w:val="center"/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25 July 2018</w:t>
            </w:r>
          </w:p>
        </w:tc>
        <w:tc>
          <w:tcPr>
            <w:tcW w:w="971" w:type="pct"/>
            <w:shd w:val="clear" w:color="auto" w:fill="auto"/>
          </w:tcPr>
          <w:p w14:paraId="19878B3C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 xml:space="preserve">Physical inspection of ACM in situ as identified in the ACM Register </w:t>
            </w:r>
          </w:p>
        </w:tc>
        <w:tc>
          <w:tcPr>
            <w:tcW w:w="1372" w:type="pct"/>
            <w:shd w:val="clear" w:color="auto" w:fill="auto"/>
          </w:tcPr>
          <w:p w14:paraId="7FF52DCC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As per existing ACM Register</w:t>
            </w:r>
          </w:p>
        </w:tc>
        <w:tc>
          <w:tcPr>
            <w:tcW w:w="882" w:type="pct"/>
          </w:tcPr>
          <w:p w14:paraId="7BEAE35E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All ACM inspected, in good condition and stable - except as below</w:t>
            </w:r>
          </w:p>
        </w:tc>
      </w:tr>
      <w:tr w:rsidR="00660A7C" w:rsidRPr="007B7B86" w14:paraId="0A37CB28" w14:textId="77777777" w:rsidTr="00B2373F">
        <w:trPr>
          <w:cantSplit/>
          <w:trHeight w:val="179"/>
          <w:tblHeader/>
        </w:trPr>
        <w:tc>
          <w:tcPr>
            <w:tcW w:w="484" w:type="pct"/>
            <w:vMerge/>
            <w:shd w:val="clear" w:color="auto" w:fill="auto"/>
          </w:tcPr>
          <w:p w14:paraId="088C663A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0D3A6882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14C807DD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14:paraId="58E26B72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Vestry Room - Minor hairline crack in ceiling tile – intact</w:t>
            </w:r>
          </w:p>
        </w:tc>
        <w:tc>
          <w:tcPr>
            <w:tcW w:w="1372" w:type="pct"/>
            <w:shd w:val="clear" w:color="auto" w:fill="auto"/>
          </w:tcPr>
          <w:p w14:paraId="0140DD2B" w14:textId="77777777" w:rsidR="00660A7C" w:rsidRPr="003B6872" w:rsidRDefault="00660A7C" w:rsidP="007859E1">
            <w:pPr>
              <w:rPr>
                <w:i/>
                <w:color w:val="4472C4" w:themeColor="accent1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>As per existing ACM Register</w:t>
            </w:r>
          </w:p>
        </w:tc>
        <w:tc>
          <w:tcPr>
            <w:tcW w:w="882" w:type="pct"/>
          </w:tcPr>
          <w:p w14:paraId="30716B8D" w14:textId="77777777" w:rsidR="00660A7C" w:rsidRPr="003B6872" w:rsidRDefault="00660A7C" w:rsidP="007859E1">
            <w:pPr>
              <w:rPr>
                <w:rFonts w:cs="Arial"/>
                <w:i/>
                <w:color w:val="4472C4" w:themeColor="accent1"/>
                <w:sz w:val="18"/>
                <w:szCs w:val="18"/>
              </w:rPr>
            </w:pPr>
            <w:r w:rsidRPr="003B6872">
              <w:rPr>
                <w:rFonts w:cs="Arial"/>
                <w:i/>
                <w:color w:val="4472C4" w:themeColor="accent1"/>
                <w:sz w:val="18"/>
                <w:szCs w:val="18"/>
              </w:rPr>
              <w:t xml:space="preserve">To seal with waterproof sealant e.g. Emer-Coat Clear Sealer and Emer-clad paint </w:t>
            </w:r>
          </w:p>
        </w:tc>
      </w:tr>
      <w:tr w:rsidR="00660A7C" w:rsidRPr="007B7B86" w14:paraId="3A37F4D5" w14:textId="77777777" w:rsidTr="00B2373F">
        <w:trPr>
          <w:cantSplit/>
          <w:trHeight w:val="454"/>
          <w:tblHeader/>
        </w:trPr>
        <w:tc>
          <w:tcPr>
            <w:tcW w:w="484" w:type="pct"/>
            <w:shd w:val="clear" w:color="auto" w:fill="auto"/>
          </w:tcPr>
          <w:p w14:paraId="19796EB9" w14:textId="77777777" w:rsidR="00660A7C" w:rsidRPr="00221552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</w:tcPr>
          <w:p w14:paraId="62997F57" w14:textId="77777777" w:rsidR="00660A7C" w:rsidRPr="00221552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14:paraId="35B723C8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14:paraId="4DE4727E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2" w:type="pct"/>
            <w:shd w:val="clear" w:color="auto" w:fill="auto"/>
          </w:tcPr>
          <w:p w14:paraId="50092683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2" w:type="pct"/>
          </w:tcPr>
          <w:p w14:paraId="0A174829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60A7C" w:rsidRPr="007B7B86" w14:paraId="15FDE9EF" w14:textId="77777777" w:rsidTr="00B2373F">
        <w:trPr>
          <w:cantSplit/>
          <w:trHeight w:val="454"/>
          <w:tblHeader/>
        </w:trPr>
        <w:tc>
          <w:tcPr>
            <w:tcW w:w="484" w:type="pct"/>
            <w:shd w:val="clear" w:color="auto" w:fill="auto"/>
          </w:tcPr>
          <w:p w14:paraId="0FB8621A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</w:tcPr>
          <w:p w14:paraId="2F98474E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14:paraId="7FF4363A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14:paraId="56D1466E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2" w:type="pct"/>
            <w:shd w:val="clear" w:color="auto" w:fill="auto"/>
          </w:tcPr>
          <w:p w14:paraId="3587D170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2" w:type="pct"/>
          </w:tcPr>
          <w:p w14:paraId="367A899C" w14:textId="77777777" w:rsidR="00660A7C" w:rsidRPr="00FA52AE" w:rsidRDefault="00660A7C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71143E" w:rsidRPr="007B7B86" w14:paraId="2B928D9E" w14:textId="77777777" w:rsidTr="00B2373F">
        <w:trPr>
          <w:cantSplit/>
          <w:trHeight w:val="454"/>
          <w:tblHeader/>
        </w:trPr>
        <w:tc>
          <w:tcPr>
            <w:tcW w:w="484" w:type="pct"/>
            <w:shd w:val="clear" w:color="auto" w:fill="auto"/>
          </w:tcPr>
          <w:p w14:paraId="57811DD2" w14:textId="77777777" w:rsidR="0071143E" w:rsidRPr="00FA52AE" w:rsidRDefault="0071143E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</w:tcPr>
          <w:p w14:paraId="0F61F090" w14:textId="77777777" w:rsidR="0071143E" w:rsidRPr="00FA52AE" w:rsidRDefault="0071143E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14:paraId="3B566DAC" w14:textId="77777777" w:rsidR="0071143E" w:rsidRPr="00FA52AE" w:rsidRDefault="0071143E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14:paraId="7DBA4383" w14:textId="77777777" w:rsidR="0071143E" w:rsidRPr="00FA52AE" w:rsidRDefault="0071143E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2" w:type="pct"/>
            <w:shd w:val="clear" w:color="auto" w:fill="auto"/>
          </w:tcPr>
          <w:p w14:paraId="6DBCE53C" w14:textId="77777777" w:rsidR="0071143E" w:rsidRPr="00FA52AE" w:rsidRDefault="0071143E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2" w:type="pct"/>
          </w:tcPr>
          <w:p w14:paraId="02B31753" w14:textId="77777777" w:rsidR="0071143E" w:rsidRPr="00FA52AE" w:rsidRDefault="0071143E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B2373F" w:rsidRPr="007B7B86" w14:paraId="68B0BC52" w14:textId="77777777" w:rsidTr="00B2373F">
        <w:trPr>
          <w:cantSplit/>
          <w:trHeight w:val="454"/>
          <w:tblHeader/>
        </w:trPr>
        <w:tc>
          <w:tcPr>
            <w:tcW w:w="484" w:type="pct"/>
            <w:shd w:val="clear" w:color="auto" w:fill="auto"/>
          </w:tcPr>
          <w:p w14:paraId="6F2F7AAE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</w:tcPr>
          <w:p w14:paraId="0B825CE0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14:paraId="2331B400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14:paraId="44D3276F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2" w:type="pct"/>
            <w:shd w:val="clear" w:color="auto" w:fill="auto"/>
          </w:tcPr>
          <w:p w14:paraId="739CB971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2" w:type="pct"/>
          </w:tcPr>
          <w:p w14:paraId="5E83285F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B2373F" w:rsidRPr="007B7B86" w14:paraId="50CEE1C5" w14:textId="77777777" w:rsidTr="00B2373F">
        <w:trPr>
          <w:cantSplit/>
          <w:trHeight w:val="454"/>
          <w:tblHeader/>
        </w:trPr>
        <w:tc>
          <w:tcPr>
            <w:tcW w:w="484" w:type="pct"/>
            <w:shd w:val="clear" w:color="auto" w:fill="auto"/>
          </w:tcPr>
          <w:p w14:paraId="5F3580A3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auto"/>
          </w:tcPr>
          <w:p w14:paraId="2294C7CE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14:paraId="40C1F477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14:paraId="6BCC4FC5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2" w:type="pct"/>
            <w:shd w:val="clear" w:color="auto" w:fill="auto"/>
          </w:tcPr>
          <w:p w14:paraId="181D30E7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2" w:type="pct"/>
          </w:tcPr>
          <w:p w14:paraId="32E9DCF8" w14:textId="77777777" w:rsidR="00B2373F" w:rsidRPr="00FA52AE" w:rsidRDefault="00B2373F" w:rsidP="007859E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C44BB6D" w14:textId="77777777" w:rsidR="00B2373F" w:rsidRDefault="00B2373F" w:rsidP="00B2373F"/>
    <w:sectPr w:rsidR="00B2373F" w:rsidSect="00B2373F">
      <w:headerReference w:type="default" r:id="rId10"/>
      <w:footerReference w:type="default" r:id="rId11"/>
      <w:pgSz w:w="16838" w:h="11906" w:orient="landscape"/>
      <w:pgMar w:top="709" w:right="1440" w:bottom="99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02F0D" w14:textId="77777777" w:rsidR="00B2373F" w:rsidRDefault="00B2373F" w:rsidP="00B2373F">
      <w:r>
        <w:separator/>
      </w:r>
    </w:p>
  </w:endnote>
  <w:endnote w:type="continuationSeparator" w:id="0">
    <w:p w14:paraId="3DC20388" w14:textId="77777777" w:rsidR="00B2373F" w:rsidRDefault="00B2373F" w:rsidP="00B2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FA7F" w14:textId="033E5BE6" w:rsidR="00B2373F" w:rsidRPr="00B2373F" w:rsidRDefault="00B2373F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20181130 Asbestos Containing Material Register Log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5C25C" w14:textId="77777777" w:rsidR="00B2373F" w:rsidRDefault="00B2373F" w:rsidP="00B2373F">
      <w:r>
        <w:separator/>
      </w:r>
    </w:p>
  </w:footnote>
  <w:footnote w:type="continuationSeparator" w:id="0">
    <w:p w14:paraId="319F6DF7" w14:textId="77777777" w:rsidR="00B2373F" w:rsidRDefault="00B2373F" w:rsidP="00B2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8016" w14:textId="77777777" w:rsidR="00B2373F" w:rsidRDefault="00B2373F">
    <w:pPr>
      <w:pStyle w:val="Header"/>
      <w:rPr>
        <w:rFonts w:asciiTheme="minorHAnsi" w:hAnsiTheme="minorHAnsi" w:cstheme="minorHAnsi"/>
        <w:b/>
        <w:sz w:val="20"/>
        <w:szCs w:val="20"/>
      </w:rPr>
    </w:pPr>
  </w:p>
  <w:p w14:paraId="6A3CBB27" w14:textId="77777777" w:rsidR="00B2373F" w:rsidRDefault="00B2373F">
    <w:pPr>
      <w:pStyle w:val="Header"/>
      <w:rPr>
        <w:rFonts w:asciiTheme="minorHAnsi" w:hAnsiTheme="minorHAnsi" w:cstheme="minorHAnsi"/>
        <w:b/>
        <w:sz w:val="20"/>
        <w:szCs w:val="20"/>
      </w:rPr>
    </w:pPr>
    <w:r>
      <w:rPr>
        <w:noProof/>
      </w:rPr>
      <w:drawing>
        <wp:inline distT="0" distB="0" distL="0" distR="0" wp14:anchorId="22655C26" wp14:editId="258CEC08">
          <wp:extent cx="1452880" cy="41973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7628F7" w14:textId="5838758F" w:rsidR="00B2373F" w:rsidRDefault="00B2373F" w:rsidP="00B2373F">
    <w:pPr>
      <w:pStyle w:val="Header"/>
      <w:tabs>
        <w:tab w:val="clear" w:pos="4153"/>
        <w:tab w:val="clear" w:pos="8306"/>
        <w:tab w:val="left" w:pos="1380"/>
        <w:tab w:val="left" w:pos="9590"/>
        <w:tab w:val="left" w:pos="12990"/>
      </w:tabs>
      <w:rPr>
        <w:rFonts w:asciiTheme="minorHAnsi" w:hAnsiTheme="minorHAnsi" w:cstheme="minorHAnsi"/>
        <w:b/>
        <w:sz w:val="28"/>
        <w:szCs w:val="28"/>
      </w:rPr>
    </w:pPr>
    <w:r w:rsidRPr="00B2373F">
      <w:rPr>
        <w:rFonts w:asciiTheme="minorHAnsi" w:hAnsiTheme="minorHAnsi" w:cstheme="minorHAnsi"/>
        <w:b/>
        <w:sz w:val="20"/>
        <w:szCs w:val="20"/>
      </w:rPr>
      <w:t>SAFE</w:t>
    </w:r>
    <w:r w:rsidRPr="00B2373F">
      <w:rPr>
        <w:rFonts w:asciiTheme="minorHAnsi" w:hAnsiTheme="minorHAnsi" w:cstheme="minorHAnsi"/>
        <w:sz w:val="20"/>
        <w:szCs w:val="20"/>
      </w:rPr>
      <w:t>MINISTRY</w:t>
    </w:r>
    <w:r w:rsidRPr="00B2373F">
      <w:rPr>
        <w:rFonts w:asciiTheme="minorHAnsi" w:hAnsiTheme="minorHAnsi" w:cstheme="minorHAnsi"/>
        <w:b/>
        <w:sz w:val="20"/>
        <w:szCs w:val="20"/>
      </w:rPr>
      <w:t xml:space="preserve"> WHS</w:t>
    </w:r>
    <w:r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    </w:t>
    </w:r>
    <w:r w:rsidRPr="0071143E">
      <w:rPr>
        <w:rFonts w:asciiTheme="minorHAnsi" w:hAnsiTheme="minorHAnsi" w:cstheme="minorHAnsi"/>
        <w:b/>
        <w:sz w:val="24"/>
        <w:szCs w:val="24"/>
      </w:rPr>
      <w:t>ASBESTOS CONTAINING MATERIAL REGISTER LOG</w:t>
    </w:r>
    <w:r>
      <w:rPr>
        <w:rFonts w:asciiTheme="minorHAnsi" w:hAnsiTheme="minorHAnsi" w:cstheme="minorHAnsi"/>
        <w:b/>
        <w:sz w:val="24"/>
        <w:szCs w:val="24"/>
      </w:rPr>
      <w:tab/>
    </w:r>
    <w:r w:rsidRPr="00CE497C">
      <w:rPr>
        <w:rFonts w:asciiTheme="minorHAnsi" w:hAnsiTheme="minorHAnsi" w:cstheme="minorHAnsi"/>
        <w:b/>
        <w:color w:val="FF0000"/>
        <w:sz w:val="16"/>
        <w:szCs w:val="16"/>
      </w:rPr>
      <w:t>Insert Logo</w:t>
    </w:r>
  </w:p>
  <w:p w14:paraId="2386AF8C" w14:textId="3CA15EC9" w:rsidR="00B2373F" w:rsidRDefault="00B2373F">
    <w:pPr>
      <w:pStyle w:val="Header"/>
    </w:pPr>
    <w:r>
      <w:tab/>
      <w:t xml:space="preserve">                                                                                                      </w:t>
    </w:r>
    <w:r w:rsidRPr="005B3AE5">
      <w:rPr>
        <w:rFonts w:asciiTheme="minorHAnsi" w:hAnsiTheme="minorHAnsi" w:cstheme="minorHAnsi"/>
        <w:b/>
        <w:i/>
        <w:color w:val="FF0000"/>
        <w:sz w:val="18"/>
        <w:szCs w:val="18"/>
      </w:rPr>
      <w:t>Insert Address</w:t>
    </w:r>
    <w:r w:rsidRPr="005B3AE5">
      <w:rPr>
        <w:rFonts w:asciiTheme="minorHAnsi" w:hAnsiTheme="minorHAnsi" w:cstheme="minorHAnsi"/>
        <w:b/>
        <w:color w:val="FF0000"/>
      </w:rPr>
      <w:t xml:space="preserve"> </w:t>
    </w:r>
    <w:r w:rsidRPr="005B3AE5">
      <w:rPr>
        <w:rFonts w:asciiTheme="minorHAnsi" w:hAnsiTheme="minorHAnsi" w:cstheme="minorHAnsi"/>
        <w:b/>
        <w:color w:val="FF0000"/>
        <w:sz w:val="28"/>
        <w:szCs w:val="28"/>
      </w:rPr>
      <w:t xml:space="preserve">      </w:t>
    </w:r>
  </w:p>
  <w:p w14:paraId="3B13F93B" w14:textId="77777777" w:rsidR="00B2373F" w:rsidRDefault="00B23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7C"/>
    <w:rsid w:val="001A5837"/>
    <w:rsid w:val="002703C6"/>
    <w:rsid w:val="003B6872"/>
    <w:rsid w:val="0048643B"/>
    <w:rsid w:val="005B3AE5"/>
    <w:rsid w:val="00660A7C"/>
    <w:rsid w:val="0071143E"/>
    <w:rsid w:val="00A9355E"/>
    <w:rsid w:val="00B2373F"/>
    <w:rsid w:val="00C71B36"/>
    <w:rsid w:val="00C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4703A"/>
  <w15:chartTrackingRefBased/>
  <w15:docId w15:val="{7C6DBC22-5A8C-4EB2-AB2E-E522BA8D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A7C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3B6872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0A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A7C"/>
    <w:rPr>
      <w:rFonts w:ascii="Arial" w:eastAsia="Times New Roman" w:hAnsi="Arial" w:cs="Times New Roman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B6872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71B36"/>
  </w:style>
  <w:style w:type="paragraph" w:styleId="Footer">
    <w:name w:val="footer"/>
    <w:basedOn w:val="Normal"/>
    <w:link w:val="FooterChar"/>
    <w:uiPriority w:val="99"/>
    <w:unhideWhenUsed/>
    <w:rsid w:val="00B23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73F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0e7ab58-17c9-4e89-bafa-89648b546eb5">Workplace Health and Safety</Group>
    <Category xmlns="c0e7ab58-17c9-4e89-bafa-89648b546eb5">Resources</Category>
    <Sub_x002d_Group xmlns="c0e7ab58-17c9-4e89-bafa-89648b546eb5">Property Safety</Sub_x002d_Group>
    <Hub_x0020_Link xmlns="c0e7ab58-17c9-4e89-bafa-89648b546eb5">true</Hub_x0020_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F22AAD13F9241942717C28803A3B7" ma:contentTypeVersion="12" ma:contentTypeDescription="Create a new document." ma:contentTypeScope="" ma:versionID="aea2414647377a30915f05a2f9a2a6b6">
  <xsd:schema xmlns:xsd="http://www.w3.org/2001/XMLSchema" xmlns:xs="http://www.w3.org/2001/XMLSchema" xmlns:p="http://schemas.microsoft.com/office/2006/metadata/properties" xmlns:ns2="c0e7ab58-17c9-4e89-bafa-89648b546eb5" targetNamespace="http://schemas.microsoft.com/office/2006/metadata/properties" ma:root="true" ma:fieldsID="b5939cc4fe7400f321acabefa1bc1840" ns2:_="">
    <xsd:import namespace="c0e7ab58-17c9-4e89-bafa-89648b546eb5"/>
    <xsd:element name="properties">
      <xsd:complexType>
        <xsd:sequence>
          <xsd:element name="documentManagement">
            <xsd:complexType>
              <xsd:all>
                <xsd:element ref="ns2:Hub_x0020_Link" minOccurs="0"/>
                <xsd:element ref="ns2:Category" minOccurs="0"/>
                <xsd:element ref="ns2:Group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Sub_x002d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ab58-17c9-4e89-bafa-89648b546eb5" elementFormDefault="qualified">
    <xsd:import namespace="http://schemas.microsoft.com/office/2006/documentManagement/types"/>
    <xsd:import namespace="http://schemas.microsoft.com/office/infopath/2007/PartnerControls"/>
    <xsd:element name="Hub_x0020_Link" ma:index="2" nillable="true" ma:displayName="Hub Link" ma:default="1" ma:internalName="Hub_x0020_Link">
      <xsd:simpleType>
        <xsd:restriction base="dms:Boolean"/>
      </xsd:simpleType>
    </xsd:element>
    <xsd:element name="Category" ma:index="3" nillable="true" ma:displayName="Category" ma:default="Resources" ma:internalName="Category">
      <xsd:simpleType>
        <xsd:restriction base="dms:Text">
          <xsd:maxLength value="255"/>
        </xsd:restriction>
      </xsd:simpleType>
    </xsd:element>
    <xsd:element name="Group" ma:index="4" nillable="true" ma:displayName="Group" ma:default="Ministries" ma:format="Dropdown" ma:internalName="Group">
      <xsd:simpleType>
        <xsd:restriction base="dms:Text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ub_x002d_Group" ma:index="15" nillable="true" ma:displayName="Sub-Group" ma:default="About" ma:format="Dropdown" ma:internalName="Sub_x002d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C1D006450BC4685F87C40179F7250" ma:contentTypeVersion="396" ma:contentTypeDescription="Create a new document." ma:contentTypeScope="" ma:versionID="fb78f639858bf59a12fc3a3b2cef854c">
  <xsd:schema xmlns:xsd="http://www.w3.org/2001/XMLSchema" xmlns:xs="http://www.w3.org/2001/XMLSchema" xmlns:p="http://schemas.microsoft.com/office/2006/metadata/properties" xmlns:ns2="e37c26e4-2820-4b87-b73c-08c72ed8eeec" xmlns:ns3="dd8fd8de-a0ef-42c9-aaa8-264592dcd62b" targetNamespace="http://schemas.microsoft.com/office/2006/metadata/properties" ma:root="true" ma:fieldsID="421493da9f9250cded04df6a4bab8519" ns2:_="" ns3:_="">
    <xsd:import namespace="e37c26e4-2820-4b87-b73c-08c72ed8eeec"/>
    <xsd:import namespace="dd8fd8de-a0ef-42c9-aaa8-264592dcd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26e4-2820-4b87-b73c-08c72ed8ee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d8de-a0ef-42c9-aaa8-264592dcd62b" elementFormDefault="qualified">
    <xsd:import namespace="http://schemas.microsoft.com/office/2006/documentManagement/types"/>
    <xsd:import namespace="http://schemas.microsoft.com/office/infopath/2007/PartnerControls"/>
    <xsd:element name="Status" ma:index="11" ma:displayName="Status" ma:format="Dropdown" ma:internalName="Status">
      <xsd:simpleType>
        <xsd:restriction base="dms:Choice">
          <xsd:enumeration value="Draft"/>
          <xsd:enumeration value="Final"/>
          <xsd:enumeration value="Approved for Web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5C1F7-76B1-4A6C-9E04-C4F6C2F7962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37c26e4-2820-4b87-b73c-08c72ed8eee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d8fd8de-a0ef-42c9-aaa8-264592dcd6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F4F49A-B70E-4571-9C51-AA5740E6B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6A33-BAC4-4D1C-9D96-5199D602B733}"/>
</file>

<file path=customXml/itemProps4.xml><?xml version="1.0" encoding="utf-8"?>
<ds:datastoreItem xmlns:ds="http://schemas.openxmlformats.org/officeDocument/2006/customXml" ds:itemID="{AC5319B1-8C4E-462D-9A6D-D88037E47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26e4-2820-4b87-b73c-08c72ed8eeec"/>
    <ds:schemaRef ds:uri="dd8fd8de-a0ef-42c9-aaa8-264592dcd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Przibilla</dc:creator>
  <cp:keywords/>
  <dc:description/>
  <cp:lastModifiedBy>Christine Przibilla</cp:lastModifiedBy>
  <cp:revision>2</cp:revision>
  <dcterms:created xsi:type="dcterms:W3CDTF">2019-04-17T07:02:00Z</dcterms:created>
  <dcterms:modified xsi:type="dcterms:W3CDTF">2019-04-17T07:02:00Z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0x010100023F22AAD13F9241942717C28803A3B7</vt:lpwstr>
  </property>
  <property fmtid="{D5CDD505-2E9C-101B-9397-08002B2CF9AE}" pid="3" name="_dlc_DocIdItemGuid">
    <vt:lpwstr>6ea46201-6c9b-4b2d-bb90-e7d8a0d8b0bb</vt:lpwstr>
  </property>
  <property fmtid="{D5CDD505-2E9C-101B-9397-08002B2CF9AE}" pid="4" name="PolicyArea">
    <vt:lpwstr>J: Other Resources</vt:lpwstr>
  </property>
  <property fmtid="{D5CDD505-2E9C-101B-9397-08002B2CF9AE}" pid="5" name="Order">
    <vt:r8>170600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Website?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